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D9BC6">
      <w:pPr>
        <w:tabs>
          <w:tab w:val="left" w:pos="7455"/>
        </w:tabs>
        <w:spacing w:line="400" w:lineRule="exact"/>
        <w:rPr>
          <w:rStyle w:val="11"/>
          <w:rFonts w:hint="eastAsia" w:ascii="宋体" w:hAnsi="宋体"/>
          <w:sz w:val="36"/>
          <w:szCs w:val="36"/>
        </w:rPr>
      </w:pPr>
    </w:p>
    <w:p w14:paraId="768636E5">
      <w:pPr>
        <w:tabs>
          <w:tab w:val="left" w:pos="7455"/>
        </w:tabs>
        <w:spacing w:line="400" w:lineRule="exact"/>
        <w:rPr>
          <w:rStyle w:val="11"/>
          <w:rFonts w:ascii="宋体" w:hAnsi="宋体"/>
          <w:sz w:val="36"/>
          <w:szCs w:val="36"/>
        </w:rPr>
      </w:pPr>
    </w:p>
    <w:p w14:paraId="1E248FFA">
      <w:pPr>
        <w:spacing w:line="360" w:lineRule="auto"/>
        <w:jc w:val="center"/>
        <w:rPr>
          <w:rStyle w:val="11"/>
          <w:rFonts w:hint="eastAsia" w:ascii="黑体" w:hAnsi="黑体" w:eastAsia="黑体"/>
          <w:sz w:val="36"/>
          <w:lang w:eastAsia="zh-CN"/>
        </w:rPr>
      </w:pPr>
      <w:bookmarkStart w:id="0" w:name="_GoBack"/>
      <w:bookmarkEnd w:id="0"/>
      <w:r>
        <w:rPr>
          <w:rStyle w:val="11"/>
          <w:rFonts w:hint="eastAsia" w:ascii="微软雅黑" w:hAnsi="微软雅黑" w:eastAsia="微软雅黑"/>
          <w:color w:val="222222"/>
          <w:kern w:val="0"/>
          <w:sz w:val="36"/>
          <w:szCs w:val="36"/>
          <w:lang w:eastAsia="zh-CN"/>
        </w:rPr>
        <w:t>毓澜园项目营销推广印刷品定制项目</w:t>
      </w:r>
    </w:p>
    <w:p w14:paraId="70C6944A">
      <w:pPr>
        <w:spacing w:line="360" w:lineRule="auto"/>
        <w:jc w:val="center"/>
        <w:rPr>
          <w:rStyle w:val="11"/>
          <w:rFonts w:ascii="黑体" w:hAnsi="黑体" w:eastAsia="黑体"/>
          <w:sz w:val="36"/>
        </w:rPr>
      </w:pPr>
    </w:p>
    <w:p w14:paraId="3ACDE811">
      <w:pPr>
        <w:spacing w:line="360" w:lineRule="auto"/>
        <w:jc w:val="center"/>
        <w:rPr>
          <w:rStyle w:val="11"/>
          <w:rFonts w:ascii="黑体" w:hAnsi="黑体" w:eastAsia="黑体"/>
          <w:sz w:val="36"/>
        </w:rPr>
      </w:pPr>
    </w:p>
    <w:p w14:paraId="6DB25CA5">
      <w:pPr>
        <w:spacing w:line="360" w:lineRule="auto"/>
        <w:jc w:val="center"/>
        <w:rPr>
          <w:rStyle w:val="11"/>
          <w:rFonts w:ascii="黑体" w:hAnsi="黑体" w:eastAsia="黑体"/>
          <w:sz w:val="36"/>
        </w:rPr>
      </w:pPr>
    </w:p>
    <w:p w14:paraId="25979563">
      <w:pPr>
        <w:spacing w:line="360" w:lineRule="auto"/>
        <w:jc w:val="center"/>
        <w:rPr>
          <w:rStyle w:val="11"/>
          <w:rFonts w:ascii="黑体" w:hAnsi="黑体" w:eastAsia="黑体"/>
          <w:sz w:val="36"/>
        </w:rPr>
      </w:pPr>
    </w:p>
    <w:p w14:paraId="34E903C3">
      <w:pPr>
        <w:spacing w:line="360" w:lineRule="auto"/>
        <w:jc w:val="center"/>
        <w:rPr>
          <w:rStyle w:val="11"/>
          <w:rFonts w:ascii="黑体" w:hAnsi="黑体" w:eastAsia="黑体"/>
          <w:b/>
          <w:sz w:val="84"/>
          <w:szCs w:val="84"/>
        </w:rPr>
      </w:pPr>
      <w:r>
        <w:rPr>
          <w:rStyle w:val="11"/>
          <w:rFonts w:ascii="黑体" w:hAnsi="黑体" w:eastAsia="黑体"/>
          <w:b/>
          <w:sz w:val="84"/>
          <w:szCs w:val="84"/>
        </w:rPr>
        <w:t>竞价文件</w:t>
      </w:r>
    </w:p>
    <w:p w14:paraId="0E2B2657">
      <w:pPr>
        <w:spacing w:line="360" w:lineRule="auto"/>
        <w:jc w:val="center"/>
        <w:rPr>
          <w:rStyle w:val="11"/>
          <w:rFonts w:ascii="黑体" w:hAnsi="黑体" w:eastAsia="黑体"/>
          <w:b/>
          <w:sz w:val="36"/>
        </w:rPr>
      </w:pPr>
    </w:p>
    <w:p w14:paraId="7D69822F">
      <w:pPr>
        <w:spacing w:line="360" w:lineRule="auto"/>
        <w:rPr>
          <w:rStyle w:val="11"/>
          <w:rFonts w:ascii="黑体" w:hAnsi="黑体" w:eastAsia="黑体"/>
          <w:sz w:val="28"/>
        </w:rPr>
      </w:pPr>
    </w:p>
    <w:p w14:paraId="6DBEC2E3">
      <w:pPr>
        <w:spacing w:line="360" w:lineRule="auto"/>
        <w:rPr>
          <w:rStyle w:val="11"/>
          <w:rFonts w:ascii="黑体" w:hAnsi="黑体" w:eastAsia="黑体"/>
          <w:sz w:val="28"/>
        </w:rPr>
      </w:pPr>
    </w:p>
    <w:p w14:paraId="1DEE8C1C">
      <w:pPr>
        <w:spacing w:line="360" w:lineRule="auto"/>
        <w:rPr>
          <w:rStyle w:val="11"/>
          <w:rFonts w:ascii="黑体" w:hAnsi="黑体" w:eastAsia="黑体"/>
          <w:sz w:val="28"/>
        </w:rPr>
      </w:pPr>
    </w:p>
    <w:p w14:paraId="4748B3AD">
      <w:pPr>
        <w:spacing w:line="360" w:lineRule="auto"/>
        <w:rPr>
          <w:rStyle w:val="11"/>
          <w:rFonts w:ascii="黑体" w:hAnsi="黑体" w:eastAsia="黑体"/>
          <w:sz w:val="28"/>
        </w:rPr>
      </w:pPr>
    </w:p>
    <w:p w14:paraId="0B84182D">
      <w:pPr>
        <w:spacing w:line="360" w:lineRule="auto"/>
        <w:rPr>
          <w:rStyle w:val="11"/>
          <w:rFonts w:ascii="黑体" w:hAnsi="黑体" w:eastAsia="黑体"/>
          <w:sz w:val="28"/>
        </w:rPr>
      </w:pPr>
    </w:p>
    <w:p w14:paraId="5D47015F">
      <w:pPr>
        <w:spacing w:line="360" w:lineRule="auto"/>
        <w:rPr>
          <w:rStyle w:val="11"/>
          <w:rFonts w:ascii="黑体" w:hAnsi="黑体" w:eastAsia="黑体"/>
          <w:sz w:val="28"/>
        </w:rPr>
      </w:pPr>
    </w:p>
    <w:p w14:paraId="38ED98F0">
      <w:pPr>
        <w:spacing w:line="360" w:lineRule="auto"/>
        <w:rPr>
          <w:rStyle w:val="11"/>
          <w:rFonts w:ascii="黑体" w:hAnsi="黑体" w:eastAsia="黑体"/>
          <w:sz w:val="28"/>
        </w:rPr>
      </w:pPr>
    </w:p>
    <w:p w14:paraId="1335214C">
      <w:pPr>
        <w:snapToGrid w:val="0"/>
        <w:spacing w:line="360" w:lineRule="auto"/>
        <w:ind w:firstLine="1546" w:firstLineChars="550"/>
        <w:rPr>
          <w:rStyle w:val="11"/>
          <w:rFonts w:ascii="黑体" w:hAnsi="黑体" w:eastAsia="黑体"/>
          <w:b/>
          <w:sz w:val="28"/>
          <w:szCs w:val="28"/>
        </w:rPr>
      </w:pPr>
    </w:p>
    <w:p w14:paraId="74E0E287">
      <w:pPr>
        <w:snapToGrid w:val="0"/>
        <w:spacing w:line="360" w:lineRule="auto"/>
        <w:ind w:firstLine="1514" w:firstLineChars="541"/>
        <w:rPr>
          <w:rStyle w:val="11"/>
          <w:rFonts w:ascii="黑体" w:hAnsi="黑体" w:eastAsia="黑体"/>
          <w:sz w:val="28"/>
          <w:szCs w:val="28"/>
        </w:rPr>
      </w:pPr>
    </w:p>
    <w:p w14:paraId="515EEDD6">
      <w:pPr>
        <w:spacing w:line="1080" w:lineRule="exact"/>
        <w:jc w:val="center"/>
        <w:rPr>
          <w:rStyle w:val="11"/>
          <w:rFonts w:hint="eastAsia" w:eastAsia="宋体"/>
          <w:b/>
          <w:sz w:val="32"/>
          <w:lang w:eastAsia="zh-CN"/>
        </w:rPr>
      </w:pPr>
      <w:r>
        <w:rPr>
          <w:rStyle w:val="11"/>
          <w:rFonts w:hint="eastAsia"/>
          <w:b/>
          <w:sz w:val="32"/>
          <w:lang w:eastAsia="zh-CN"/>
        </w:rPr>
        <w:t>盐城樾城置业有限公司</w:t>
      </w:r>
    </w:p>
    <w:p w14:paraId="562E3A07">
      <w:pPr>
        <w:spacing w:line="1080" w:lineRule="exact"/>
        <w:jc w:val="center"/>
        <w:rPr>
          <w:rStyle w:val="11"/>
          <w:rFonts w:ascii="宋体" w:hAnsi="宋体"/>
          <w:bCs/>
          <w:sz w:val="32"/>
          <w:szCs w:val="32"/>
        </w:rPr>
      </w:pPr>
      <w:r>
        <w:rPr>
          <w:rStyle w:val="11"/>
          <w:rFonts w:ascii="宋体" w:hAnsi="宋体"/>
          <w:bCs/>
          <w:sz w:val="32"/>
          <w:szCs w:val="32"/>
        </w:rPr>
        <w:t>202</w:t>
      </w:r>
      <w:r>
        <w:rPr>
          <w:rStyle w:val="11"/>
          <w:rFonts w:hint="eastAsia" w:ascii="宋体" w:hAnsi="宋体"/>
          <w:bCs/>
          <w:sz w:val="32"/>
          <w:szCs w:val="32"/>
          <w:lang w:val="en-US" w:eastAsia="zh-CN"/>
        </w:rPr>
        <w:t>6</w:t>
      </w:r>
      <w:r>
        <w:rPr>
          <w:rStyle w:val="11"/>
          <w:rFonts w:ascii="宋体" w:hAnsi="宋体"/>
          <w:bCs/>
          <w:sz w:val="32"/>
          <w:szCs w:val="32"/>
        </w:rPr>
        <w:t>年</w:t>
      </w:r>
      <w:r>
        <w:rPr>
          <w:rStyle w:val="11"/>
          <w:rFonts w:hint="eastAsia" w:ascii="宋体" w:hAnsi="宋体"/>
          <w:bCs/>
          <w:sz w:val="32"/>
          <w:szCs w:val="32"/>
          <w:lang w:val="en-US" w:eastAsia="zh-CN"/>
        </w:rPr>
        <w:t>4</w:t>
      </w:r>
      <w:r>
        <w:rPr>
          <w:rStyle w:val="11"/>
          <w:rFonts w:ascii="宋体" w:hAnsi="宋体"/>
          <w:bCs/>
          <w:sz w:val="32"/>
          <w:szCs w:val="32"/>
        </w:rPr>
        <w:t>月</w:t>
      </w:r>
    </w:p>
    <w:p w14:paraId="758479D1">
      <w:pPr>
        <w:spacing w:line="360" w:lineRule="auto"/>
        <w:rPr>
          <w:rStyle w:val="11"/>
          <w:rFonts w:ascii="宋体" w:hAnsi="宋体"/>
          <w:b/>
          <w:sz w:val="32"/>
          <w:szCs w:val="32"/>
        </w:rPr>
      </w:pPr>
    </w:p>
    <w:p w14:paraId="43C94E83">
      <w:pPr>
        <w:spacing w:line="360" w:lineRule="auto"/>
        <w:jc w:val="center"/>
        <w:rPr>
          <w:rStyle w:val="11"/>
          <w:rFonts w:hint="eastAsia" w:ascii="微软雅黑" w:hAnsi="微软雅黑" w:eastAsia="微软雅黑"/>
          <w:color w:val="222222"/>
          <w:kern w:val="0"/>
          <w:sz w:val="36"/>
          <w:szCs w:val="36"/>
          <w:lang w:eastAsia="zh-CN"/>
        </w:rPr>
      </w:pPr>
      <w:r>
        <w:rPr>
          <w:rStyle w:val="11"/>
          <w:rFonts w:hint="eastAsia" w:ascii="微软雅黑" w:hAnsi="微软雅黑" w:eastAsia="微软雅黑"/>
          <w:color w:val="222222"/>
          <w:kern w:val="0"/>
          <w:sz w:val="36"/>
          <w:szCs w:val="36"/>
          <w:lang w:eastAsia="zh-CN"/>
        </w:rPr>
        <w:t>毓澜园项目营销推广印刷品定制项目</w:t>
      </w:r>
    </w:p>
    <w:p w14:paraId="4B6BE659">
      <w:pPr>
        <w:spacing w:line="360" w:lineRule="auto"/>
        <w:jc w:val="center"/>
        <w:rPr>
          <w:rStyle w:val="11"/>
          <w:rFonts w:ascii="宋体" w:hAnsi="宋体"/>
          <w:b/>
          <w:sz w:val="32"/>
          <w:szCs w:val="32"/>
        </w:rPr>
      </w:pPr>
      <w:r>
        <w:rPr>
          <w:rStyle w:val="11"/>
          <w:rFonts w:ascii="宋体" w:hAnsi="宋体"/>
          <w:b/>
          <w:sz w:val="32"/>
          <w:szCs w:val="32"/>
        </w:rPr>
        <w:t>竞价文件</w:t>
      </w:r>
    </w:p>
    <w:p w14:paraId="277F4D71">
      <w:pPr>
        <w:keepNext w:val="0"/>
        <w:keepLines w:val="0"/>
        <w:pageBreakBefore w:val="0"/>
        <w:widowControl/>
        <w:kinsoku/>
        <w:wordWrap/>
        <w:overflowPunct/>
        <w:topLinePunct w:val="0"/>
        <w:autoSpaceDE/>
        <w:autoSpaceDN/>
        <w:bidi w:val="0"/>
        <w:adjustRightInd/>
        <w:spacing w:line="500" w:lineRule="exact"/>
        <w:ind w:firstLine="480" w:firstLineChars="200"/>
        <w:textAlignment w:val="baseline"/>
        <w:rPr>
          <w:rStyle w:val="11"/>
          <w:rFonts w:ascii="宋体" w:hAnsi="宋体"/>
          <w:sz w:val="24"/>
        </w:rPr>
      </w:pPr>
      <w:r>
        <w:rPr>
          <w:rStyle w:val="11"/>
          <w:rFonts w:hint="eastAsia" w:ascii="宋体" w:hAnsi="宋体"/>
          <w:sz w:val="24"/>
          <w:lang w:eastAsia="zh-CN"/>
        </w:rPr>
        <w:t>毓澜园项目营销推广印刷品定制项目</w:t>
      </w:r>
      <w:r>
        <w:rPr>
          <w:rStyle w:val="11"/>
          <w:rFonts w:ascii="宋体" w:hAnsi="宋体"/>
          <w:sz w:val="24"/>
        </w:rPr>
        <w:t>，拟采用竞价的办法择优选择服务单位,具体有关事宜如下：</w:t>
      </w:r>
    </w:p>
    <w:p w14:paraId="792DAA5D">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一、项目概况：</w:t>
      </w:r>
    </w:p>
    <w:p w14:paraId="51544F7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color w:val="323232"/>
          <w:kern w:val="0"/>
          <w:sz w:val="24"/>
        </w:rPr>
        <w:t>1．项目名称：</w:t>
      </w:r>
      <w:r>
        <w:rPr>
          <w:rStyle w:val="11"/>
          <w:rFonts w:hint="eastAsia" w:ascii="宋体" w:hAnsi="宋体"/>
          <w:sz w:val="24"/>
          <w:lang w:eastAsia="zh-CN"/>
        </w:rPr>
        <w:t>毓澜园项目营销推广印刷品定制项目</w:t>
      </w:r>
      <w:r>
        <w:rPr>
          <w:rStyle w:val="11"/>
          <w:rFonts w:ascii="宋体" w:hAnsi="宋体"/>
          <w:kern w:val="0"/>
          <w:sz w:val="24"/>
        </w:rPr>
        <w:t>。</w:t>
      </w:r>
    </w:p>
    <w:p w14:paraId="3E85256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kern w:val="0"/>
          <w:sz w:val="24"/>
        </w:rPr>
        <w:t>2．</w:t>
      </w:r>
      <w:r>
        <w:rPr>
          <w:rStyle w:val="11"/>
          <w:rFonts w:hint="eastAsia" w:ascii="宋体" w:hAnsi="宋体"/>
          <w:kern w:val="0"/>
          <w:sz w:val="24"/>
        </w:rPr>
        <w:t>项目</w:t>
      </w:r>
      <w:r>
        <w:rPr>
          <w:rStyle w:val="11"/>
          <w:rFonts w:ascii="宋体" w:hAnsi="宋体"/>
          <w:kern w:val="0"/>
          <w:sz w:val="24"/>
        </w:rPr>
        <w:t>地点：盐城市</w:t>
      </w:r>
      <w:r>
        <w:rPr>
          <w:rStyle w:val="11"/>
          <w:rFonts w:hint="eastAsia" w:ascii="宋体" w:hAnsi="宋体"/>
          <w:kern w:val="0"/>
          <w:sz w:val="24"/>
          <w:lang w:eastAsia="zh-CN"/>
        </w:rPr>
        <w:t>区</w:t>
      </w:r>
      <w:r>
        <w:rPr>
          <w:rStyle w:val="11"/>
          <w:rFonts w:ascii="宋体" w:hAnsi="宋体"/>
          <w:kern w:val="0"/>
          <w:sz w:val="24"/>
        </w:rPr>
        <w:t>。</w:t>
      </w:r>
    </w:p>
    <w:p w14:paraId="18C36DA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ascii="宋体" w:hAnsi="宋体"/>
          <w:kern w:val="0"/>
          <w:sz w:val="24"/>
        </w:rPr>
        <w:t>3.</w:t>
      </w:r>
      <w:r>
        <w:rPr>
          <w:rStyle w:val="11"/>
          <w:rFonts w:ascii="宋体" w:hAnsi="宋体"/>
          <w:spacing w:val="15"/>
          <w:kern w:val="0"/>
          <w:sz w:val="24"/>
        </w:rPr>
        <w:t>招标内容及规模：</w:t>
      </w:r>
      <w:r>
        <w:rPr>
          <w:rStyle w:val="11"/>
          <w:rFonts w:hint="eastAsia" w:ascii="宋体" w:hAnsi="宋体"/>
          <w:spacing w:val="15"/>
          <w:kern w:val="0"/>
          <w:sz w:val="24"/>
          <w:lang w:val="en-US" w:eastAsia="zh-CN"/>
        </w:rPr>
        <w:t>本次</w:t>
      </w:r>
      <w:r>
        <w:rPr>
          <w:rStyle w:val="11"/>
          <w:rFonts w:hint="eastAsia" w:ascii="宋体" w:hAnsi="宋体"/>
          <w:sz w:val="24"/>
          <w:lang w:eastAsia="zh-CN"/>
        </w:rPr>
        <w:t>毓澜园项目营销推广印刷品定制项目，</w:t>
      </w:r>
      <w:r>
        <w:rPr>
          <w:rStyle w:val="11"/>
          <w:rFonts w:hint="eastAsia" w:ascii="宋体" w:hAnsi="宋体"/>
          <w:spacing w:val="15"/>
          <w:kern w:val="0"/>
          <w:sz w:val="24"/>
          <w:lang w:val="en-US" w:eastAsia="zh-CN"/>
        </w:rPr>
        <w:t>主要包括档案袋定制、抽纸盒定制、户型手册等印刷品</w:t>
      </w:r>
      <w:r>
        <w:rPr>
          <w:rStyle w:val="11"/>
          <w:rFonts w:hint="eastAsia" w:ascii="宋体" w:hAnsi="宋体"/>
          <w:spacing w:val="15"/>
          <w:kern w:val="0"/>
          <w:sz w:val="24"/>
        </w:rPr>
        <w:t>。具体</w:t>
      </w:r>
      <w:r>
        <w:rPr>
          <w:rStyle w:val="11"/>
          <w:rFonts w:hint="eastAsia" w:ascii="宋体" w:hAnsi="宋体"/>
          <w:spacing w:val="15"/>
          <w:kern w:val="0"/>
          <w:sz w:val="24"/>
          <w:lang w:val="en-US" w:eastAsia="zh-CN"/>
        </w:rPr>
        <w:t>内容</w:t>
      </w:r>
      <w:r>
        <w:rPr>
          <w:rStyle w:val="11"/>
          <w:rFonts w:hint="eastAsia" w:ascii="宋体" w:hAnsi="宋体"/>
          <w:spacing w:val="15"/>
          <w:kern w:val="0"/>
          <w:sz w:val="24"/>
        </w:rPr>
        <w:t>详见</w:t>
      </w:r>
      <w:r>
        <w:rPr>
          <w:rStyle w:val="11"/>
          <w:rFonts w:ascii="宋体" w:hAnsi="宋体"/>
          <w:spacing w:val="15"/>
          <w:kern w:val="0"/>
          <w:sz w:val="24"/>
        </w:rPr>
        <w:t>工程量清单</w:t>
      </w:r>
      <w:r>
        <w:rPr>
          <w:rStyle w:val="11"/>
          <w:rFonts w:ascii="宋体" w:hAnsi="宋体"/>
          <w:color w:val="323232"/>
          <w:kern w:val="0"/>
          <w:sz w:val="24"/>
        </w:rPr>
        <w:t xml:space="preserve">。 </w:t>
      </w:r>
    </w:p>
    <w:p w14:paraId="24221A48">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color w:val="323232"/>
          <w:kern w:val="0"/>
          <w:sz w:val="24"/>
        </w:rPr>
        <w:t>4.服务</w:t>
      </w:r>
      <w:r>
        <w:rPr>
          <w:rStyle w:val="11"/>
          <w:rFonts w:hint="eastAsia" w:ascii="宋体" w:hAnsi="宋体"/>
          <w:color w:val="323232"/>
          <w:kern w:val="0"/>
          <w:sz w:val="24"/>
          <w:lang w:eastAsia="zh-CN"/>
        </w:rPr>
        <w:t>期</w:t>
      </w:r>
      <w:r>
        <w:rPr>
          <w:rStyle w:val="11"/>
          <w:rFonts w:ascii="宋体" w:hAnsi="宋体"/>
          <w:color w:val="323232"/>
          <w:kern w:val="0"/>
          <w:sz w:val="24"/>
        </w:rPr>
        <w:t>：</w:t>
      </w:r>
      <w:r>
        <w:rPr>
          <w:rStyle w:val="11"/>
          <w:rFonts w:hint="eastAsia" w:ascii="宋体" w:hAnsi="宋体"/>
          <w:color w:val="323232"/>
          <w:kern w:val="0"/>
          <w:sz w:val="24"/>
          <w:lang w:val="en-US" w:eastAsia="zh-CN"/>
        </w:rPr>
        <w:t>接到</w:t>
      </w:r>
      <w:r>
        <w:rPr>
          <w:rStyle w:val="11"/>
          <w:rFonts w:ascii="宋体" w:hAnsi="宋体"/>
          <w:color w:val="323232"/>
          <w:kern w:val="0"/>
          <w:sz w:val="24"/>
        </w:rPr>
        <w:t>招标人通知</w:t>
      </w:r>
      <w:r>
        <w:rPr>
          <w:rStyle w:val="11"/>
          <w:rFonts w:hint="eastAsia" w:ascii="宋体" w:hAnsi="宋体"/>
          <w:color w:val="323232"/>
          <w:kern w:val="0"/>
          <w:sz w:val="24"/>
          <w:lang w:val="en-US" w:eastAsia="zh-CN"/>
        </w:rPr>
        <w:t>20日历天内完成</w:t>
      </w:r>
      <w:r>
        <w:rPr>
          <w:rStyle w:val="11"/>
          <w:rFonts w:ascii="宋体" w:hAnsi="宋体"/>
          <w:color w:val="323232"/>
          <w:kern w:val="0"/>
          <w:sz w:val="24"/>
        </w:rPr>
        <w:t>。</w:t>
      </w:r>
    </w:p>
    <w:p w14:paraId="774C8635">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b/>
          <w:color w:val="323232"/>
          <w:kern w:val="0"/>
          <w:sz w:val="24"/>
        </w:rPr>
        <w:t xml:space="preserve">招标人保留对上述暂定招标内容适当调整的权利。  </w:t>
      </w:r>
    </w:p>
    <w:p w14:paraId="7EA89954">
      <w:pPr>
        <w:keepNext w:val="0"/>
        <w:keepLines w:val="0"/>
        <w:pageBreakBefore w:val="0"/>
        <w:widowControl/>
        <w:numPr>
          <w:ilvl w:val="0"/>
          <w:numId w:val="1"/>
        </w:numPr>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ascii="宋体" w:hAnsi="宋体"/>
          <w:color w:val="323232"/>
          <w:kern w:val="0"/>
          <w:sz w:val="24"/>
        </w:rPr>
        <w:t>质量要求：</w:t>
      </w:r>
      <w:r>
        <w:rPr>
          <w:rStyle w:val="11"/>
          <w:rFonts w:hint="eastAsia" w:ascii="宋体" w:hAnsi="宋体"/>
          <w:color w:val="323232"/>
          <w:kern w:val="0"/>
          <w:sz w:val="24"/>
        </w:rPr>
        <w:t>合格</w:t>
      </w:r>
      <w:r>
        <w:rPr>
          <w:rStyle w:val="11"/>
          <w:rFonts w:ascii="宋体" w:hAnsi="宋体"/>
          <w:color w:val="323232"/>
          <w:kern w:val="0"/>
          <w:sz w:val="24"/>
        </w:rPr>
        <w:t>，</w:t>
      </w:r>
      <w:r>
        <w:rPr>
          <w:rStyle w:val="11"/>
          <w:rFonts w:hint="eastAsia" w:ascii="宋体" w:hAnsi="宋体"/>
          <w:color w:val="323232"/>
          <w:kern w:val="0"/>
          <w:sz w:val="24"/>
        </w:rPr>
        <w:t>定制</w:t>
      </w:r>
      <w:r>
        <w:rPr>
          <w:rStyle w:val="11"/>
          <w:rFonts w:hint="eastAsia" w:ascii="宋体" w:hAnsi="宋体"/>
          <w:color w:val="323232"/>
          <w:kern w:val="0"/>
          <w:sz w:val="24"/>
          <w:lang w:val="en-US" w:eastAsia="zh-CN"/>
        </w:rPr>
        <w:t>印刷</w:t>
      </w:r>
      <w:r>
        <w:rPr>
          <w:rStyle w:val="11"/>
          <w:rFonts w:hint="eastAsia" w:ascii="宋体" w:hAnsi="宋体"/>
          <w:color w:val="323232"/>
          <w:kern w:val="0"/>
          <w:sz w:val="24"/>
        </w:rPr>
        <w:t>品需符合国家环保与印刷标准，色彩精准、工艺精细、材质牢固耐用，严</w:t>
      </w:r>
      <w:r>
        <w:rPr>
          <w:rStyle w:val="11"/>
          <w:rFonts w:hint="eastAsia" w:ascii="宋体" w:hAnsi="宋体"/>
          <w:color w:val="323232"/>
          <w:kern w:val="0"/>
          <w:sz w:val="24"/>
          <w:lang w:val="en-US" w:eastAsia="zh-CN"/>
        </w:rPr>
        <w:t>格</w:t>
      </w:r>
      <w:r>
        <w:rPr>
          <w:rStyle w:val="11"/>
          <w:rFonts w:hint="eastAsia" w:ascii="宋体" w:hAnsi="宋体"/>
          <w:color w:val="323232"/>
          <w:kern w:val="0"/>
          <w:sz w:val="24"/>
        </w:rPr>
        <w:t>按</w:t>
      </w:r>
      <w:r>
        <w:rPr>
          <w:rStyle w:val="11"/>
          <w:rFonts w:hint="eastAsia" w:ascii="宋体" w:hAnsi="宋体"/>
          <w:color w:val="323232"/>
          <w:kern w:val="0"/>
          <w:sz w:val="24"/>
          <w:lang w:val="en-US" w:eastAsia="zh-CN"/>
        </w:rPr>
        <w:t>样品验收，符合招标人要求，确保无瑕疵、</w:t>
      </w:r>
      <w:r>
        <w:rPr>
          <w:rStyle w:val="11"/>
          <w:rFonts w:hint="eastAsia" w:ascii="宋体" w:hAnsi="宋体"/>
          <w:color w:val="323232"/>
          <w:kern w:val="0"/>
          <w:sz w:val="24"/>
        </w:rPr>
        <w:t>无错漏、安全环保</w:t>
      </w:r>
      <w:r>
        <w:rPr>
          <w:rStyle w:val="11"/>
          <w:rFonts w:ascii="宋体" w:hAnsi="宋体"/>
          <w:color w:val="323232"/>
          <w:kern w:val="0"/>
          <w:sz w:val="24"/>
        </w:rPr>
        <w:t>。</w:t>
      </w:r>
    </w:p>
    <w:p w14:paraId="4421CBCD">
      <w:pPr>
        <w:keepNext w:val="0"/>
        <w:keepLines w:val="0"/>
        <w:pageBreakBefore w:val="0"/>
        <w:widowControl/>
        <w:numPr>
          <w:ilvl w:val="0"/>
          <w:numId w:val="1"/>
        </w:numPr>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hint="eastAsia" w:ascii="宋体" w:hAnsi="宋体"/>
          <w:color w:val="323232"/>
          <w:kern w:val="0"/>
          <w:sz w:val="24"/>
          <w:lang w:val="en-US" w:eastAsia="zh-CN"/>
        </w:rPr>
        <w:t>最高限价</w:t>
      </w:r>
      <w:r>
        <w:rPr>
          <w:rStyle w:val="11"/>
          <w:rFonts w:ascii="宋体" w:hAnsi="宋体"/>
          <w:color w:val="323232"/>
          <w:kern w:val="0"/>
          <w:sz w:val="24"/>
        </w:rPr>
        <w:t>：</w:t>
      </w:r>
      <w:r>
        <w:rPr>
          <w:rStyle w:val="11"/>
          <w:rFonts w:hint="eastAsia" w:ascii="宋体" w:hAnsi="宋体"/>
          <w:color w:val="323232"/>
          <w:kern w:val="0"/>
          <w:sz w:val="24"/>
          <w:lang w:val="en-US" w:eastAsia="zh-CN"/>
        </w:rPr>
        <w:t>95000元</w:t>
      </w:r>
      <w:r>
        <w:rPr>
          <w:rStyle w:val="11"/>
          <w:rFonts w:ascii="宋体" w:hAnsi="宋体"/>
          <w:color w:val="323232"/>
          <w:kern w:val="0"/>
          <w:sz w:val="24"/>
        </w:rPr>
        <w:t>。</w:t>
      </w:r>
    </w:p>
    <w:p w14:paraId="71605932">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二、</w:t>
      </w:r>
      <w:r>
        <w:rPr>
          <w:rStyle w:val="11"/>
          <w:rFonts w:ascii="宋体" w:hAnsi="宋体"/>
          <w:b/>
          <w:color w:val="323232"/>
          <w:kern w:val="0"/>
          <w:sz w:val="24"/>
        </w:rPr>
        <w:t>投标申请人资格须具备以下条件</w:t>
      </w:r>
      <w:r>
        <w:rPr>
          <w:rStyle w:val="11"/>
          <w:rFonts w:ascii="宋体" w:hAnsi="宋体"/>
          <w:b/>
          <w:bCs/>
          <w:spacing w:val="15"/>
          <w:sz w:val="24"/>
        </w:rPr>
        <w:t>：</w:t>
      </w:r>
    </w:p>
    <w:p w14:paraId="71814BCE">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Fonts w:ascii="宋体" w:hAnsi="宋体"/>
          <w:color w:val="323232"/>
          <w:kern w:val="0"/>
          <w:sz w:val="24"/>
        </w:rPr>
      </w:pPr>
      <w:r>
        <w:rPr>
          <w:rStyle w:val="11"/>
          <w:rFonts w:ascii="宋体" w:hAnsi="宋体"/>
          <w:color w:val="323232"/>
          <w:kern w:val="0"/>
          <w:sz w:val="24"/>
        </w:rPr>
        <w:t>1</w:t>
      </w:r>
      <w:r>
        <w:rPr>
          <w:rStyle w:val="11"/>
          <w:rFonts w:hint="eastAsia" w:ascii="宋体" w:hAnsi="宋体"/>
          <w:color w:val="323232"/>
          <w:kern w:val="0"/>
          <w:sz w:val="24"/>
          <w:lang w:eastAsia="zh-CN"/>
        </w:rPr>
        <w:t>、</w:t>
      </w:r>
      <w:r>
        <w:rPr>
          <w:rStyle w:val="11"/>
          <w:rFonts w:hint="eastAsia" w:ascii="宋体" w:hAnsi="宋体"/>
          <w:kern w:val="0"/>
          <w:sz w:val="24"/>
        </w:rPr>
        <w:t>投标人具有相应能力具有独立法人资格</w:t>
      </w:r>
      <w:r>
        <w:rPr>
          <w:rStyle w:val="11"/>
          <w:rFonts w:ascii="宋体" w:hAnsi="宋体"/>
          <w:color w:val="323232"/>
          <w:kern w:val="0"/>
          <w:sz w:val="24"/>
        </w:rPr>
        <w:t>；</w:t>
      </w:r>
    </w:p>
    <w:p w14:paraId="5E59A9CC">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2、投标人须保证委托代理人、项目负责人（可为同一人）均为本单位的正式职工；</w:t>
      </w:r>
    </w:p>
    <w:p w14:paraId="6689BBB6">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3、中标后，招标人有权利到中标单位进行考察；</w:t>
      </w:r>
    </w:p>
    <w:p w14:paraId="18A15287">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4、本次招标不接受联合体投标。</w:t>
      </w:r>
    </w:p>
    <w:p w14:paraId="422B8F14">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5</w:t>
      </w:r>
      <w:r>
        <w:rPr>
          <w:rStyle w:val="11"/>
          <w:rFonts w:hint="eastAsia" w:ascii="宋体" w:hAnsi="宋体"/>
          <w:color w:val="323232"/>
          <w:kern w:val="0"/>
          <w:sz w:val="24"/>
          <w:lang w:eastAsia="zh-CN"/>
        </w:rPr>
        <w:t>、</w:t>
      </w:r>
      <w:r>
        <w:rPr>
          <w:rStyle w:val="11"/>
          <w:rFonts w:ascii="宋体" w:hAnsi="宋体"/>
          <w:color w:val="323232"/>
          <w:kern w:val="0"/>
          <w:sz w:val="24"/>
        </w:rPr>
        <w:t>招标人谢绝挂靠单位参与本项目的投标。如在招投标活动过程中发现以他人名义投标，将取消其报名、入围、中标资格，同时将对其作出相应处罚。</w:t>
      </w:r>
    </w:p>
    <w:p w14:paraId="198044DC">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三、投标有效期：</w:t>
      </w:r>
    </w:p>
    <w:p w14:paraId="7478260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60天。</w:t>
      </w:r>
    </w:p>
    <w:p w14:paraId="258E3AB5">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四、竞价时间及地点：</w:t>
      </w:r>
    </w:p>
    <w:p w14:paraId="7533197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color w:val="FF0000"/>
          <w:sz w:val="24"/>
        </w:rPr>
      </w:pPr>
      <w:r>
        <w:rPr>
          <w:rStyle w:val="11"/>
          <w:rFonts w:ascii="宋体" w:hAnsi="宋体"/>
          <w:color w:val="FF0000"/>
          <w:sz w:val="24"/>
        </w:rPr>
        <w:t>1、时间：202</w:t>
      </w:r>
      <w:r>
        <w:rPr>
          <w:rStyle w:val="11"/>
          <w:rFonts w:hint="eastAsia" w:ascii="宋体" w:hAnsi="宋体"/>
          <w:color w:val="FF0000"/>
          <w:sz w:val="24"/>
          <w:lang w:val="en-US" w:eastAsia="zh-CN"/>
        </w:rPr>
        <w:t>6</w:t>
      </w:r>
      <w:r>
        <w:rPr>
          <w:rStyle w:val="11"/>
          <w:rFonts w:ascii="宋体" w:hAnsi="宋体"/>
          <w:color w:val="FF0000"/>
          <w:sz w:val="24"/>
        </w:rPr>
        <w:t>年</w:t>
      </w:r>
      <w:r>
        <w:rPr>
          <w:rStyle w:val="11"/>
          <w:rFonts w:hint="eastAsia" w:ascii="宋体" w:hAnsi="宋体"/>
          <w:color w:val="FF0000"/>
          <w:sz w:val="24"/>
          <w:lang w:val="en-US" w:eastAsia="zh-CN"/>
        </w:rPr>
        <w:t>5</w:t>
      </w:r>
      <w:r>
        <w:rPr>
          <w:rStyle w:val="11"/>
          <w:rFonts w:ascii="宋体" w:hAnsi="宋体"/>
          <w:color w:val="FF0000"/>
          <w:sz w:val="24"/>
        </w:rPr>
        <w:t>月</w:t>
      </w:r>
      <w:r>
        <w:rPr>
          <w:rStyle w:val="11"/>
          <w:rFonts w:hint="eastAsia" w:ascii="宋体" w:hAnsi="宋体"/>
          <w:color w:val="FF0000"/>
          <w:sz w:val="24"/>
          <w:lang w:val="en-US" w:eastAsia="zh-CN"/>
        </w:rPr>
        <w:t>7</w:t>
      </w:r>
      <w:r>
        <w:rPr>
          <w:rStyle w:val="11"/>
          <w:rFonts w:ascii="宋体" w:hAnsi="宋体"/>
          <w:color w:val="FF0000"/>
          <w:sz w:val="24"/>
        </w:rPr>
        <w:t>日</w:t>
      </w:r>
      <w:r>
        <w:rPr>
          <w:rStyle w:val="11"/>
          <w:rFonts w:hint="eastAsia" w:ascii="宋体" w:hAnsi="宋体"/>
          <w:color w:val="FF0000"/>
          <w:sz w:val="24"/>
        </w:rPr>
        <w:t>1</w:t>
      </w:r>
      <w:r>
        <w:rPr>
          <w:rStyle w:val="11"/>
          <w:rFonts w:hint="eastAsia" w:ascii="宋体" w:hAnsi="宋体"/>
          <w:color w:val="FF0000"/>
          <w:sz w:val="24"/>
          <w:lang w:val="en-US" w:eastAsia="zh-CN"/>
        </w:rPr>
        <w:t>5</w:t>
      </w:r>
      <w:r>
        <w:rPr>
          <w:rStyle w:val="11"/>
          <w:rFonts w:hint="eastAsia" w:ascii="宋体" w:hAnsi="宋体"/>
          <w:color w:val="FF0000"/>
          <w:sz w:val="24"/>
        </w:rPr>
        <w:t>：00</w:t>
      </w:r>
      <w:r>
        <w:rPr>
          <w:rStyle w:val="11"/>
          <w:rFonts w:ascii="宋体" w:hAnsi="宋体"/>
          <w:color w:val="FF0000"/>
          <w:sz w:val="24"/>
        </w:rPr>
        <w:t>时（北京时间）。</w:t>
      </w:r>
    </w:p>
    <w:p w14:paraId="5B7FE07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2、地点：盐城市城投商务楼16楼评标</w:t>
      </w:r>
      <w:r>
        <w:rPr>
          <w:rStyle w:val="11"/>
          <w:rFonts w:hint="eastAsia" w:ascii="宋体" w:hAnsi="宋体"/>
          <w:sz w:val="24"/>
          <w:lang w:val="en-US" w:eastAsia="zh-CN"/>
        </w:rPr>
        <w:t>二</w:t>
      </w:r>
      <w:r>
        <w:rPr>
          <w:rStyle w:val="11"/>
          <w:rFonts w:ascii="宋体" w:hAnsi="宋体"/>
          <w:sz w:val="24"/>
        </w:rPr>
        <w:t>室(城投商务楼16楼东侧走廊)</w:t>
      </w:r>
    </w:p>
    <w:p w14:paraId="64F9A6C2">
      <w:pPr>
        <w:keepNext w:val="0"/>
        <w:keepLines w:val="0"/>
        <w:pageBreakBefore w:val="0"/>
        <w:widowControl/>
        <w:kinsoku/>
        <w:wordWrap/>
        <w:overflowPunct/>
        <w:topLinePunct w:val="0"/>
        <w:autoSpaceDE/>
        <w:autoSpaceDN/>
        <w:bidi w:val="0"/>
        <w:adjustRightInd/>
        <w:spacing w:line="500" w:lineRule="exact"/>
        <w:ind w:left="105" w:leftChars="50" w:firstLine="482" w:firstLineChars="200"/>
        <w:textAlignment w:val="baseline"/>
        <w:rPr>
          <w:rStyle w:val="11"/>
          <w:rFonts w:ascii="宋体" w:hAnsi="宋体"/>
          <w:bCs/>
          <w:spacing w:val="15"/>
          <w:sz w:val="24"/>
        </w:rPr>
      </w:pPr>
      <w:r>
        <w:rPr>
          <w:rStyle w:val="11"/>
          <w:rFonts w:ascii="宋体" w:hAnsi="宋体"/>
          <w:b/>
          <w:sz w:val="24"/>
        </w:rPr>
        <w:t>本项目招标人要求各投标人的法定代表人（或授权委托代理人）须携带有效二代居民身份证原件参加开标会议，否则该投标人的响应文件作无效标书处理。</w:t>
      </w:r>
    </w:p>
    <w:p w14:paraId="16CE69C6">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五、竞价要求：</w:t>
      </w:r>
    </w:p>
    <w:p w14:paraId="783DF98D">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1、投标人应认真仔细阅读竞价文件的所有内容，务必在上述竞价时间前携带下列资料到上述地点参加竞价，未按竞价文件要求编制的响应文件将被拒绝。</w:t>
      </w:r>
    </w:p>
    <w:p w14:paraId="02AD8573">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1.1 投标承诺书；</w:t>
      </w:r>
    </w:p>
    <w:p w14:paraId="05BC302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1.2 法定代表人身份证明书 ；</w:t>
      </w:r>
    </w:p>
    <w:p w14:paraId="6BC72F2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1.3 授权委托书(如委托，需提供)；</w:t>
      </w:r>
    </w:p>
    <w:p w14:paraId="61CEC5D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1.4 符合投标人资格要求的有效营业执照（副本）复印件；</w:t>
      </w:r>
    </w:p>
    <w:p w14:paraId="5223D75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 xml:space="preserve">1.5 </w:t>
      </w:r>
      <w:r>
        <w:rPr>
          <w:rStyle w:val="11"/>
          <w:rFonts w:hint="eastAsia" w:ascii="宋体" w:hAnsi="宋体"/>
          <w:sz w:val="24"/>
        </w:rPr>
        <w:t>报价清单</w:t>
      </w:r>
    </w:p>
    <w:p w14:paraId="1762701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上述1.1至1.</w:t>
      </w:r>
      <w:r>
        <w:rPr>
          <w:rStyle w:val="11"/>
          <w:rFonts w:hint="eastAsia" w:ascii="宋体" w:hAnsi="宋体"/>
          <w:sz w:val="24"/>
          <w:lang w:val="en-US" w:eastAsia="zh-CN"/>
        </w:rPr>
        <w:t>5</w:t>
      </w:r>
      <w:r>
        <w:rPr>
          <w:rStyle w:val="11"/>
          <w:rFonts w:ascii="宋体" w:hAnsi="宋体"/>
          <w:sz w:val="24"/>
        </w:rPr>
        <w:t>的材料合订成册，一式二份，复印件须加盖投标人单位公章。</w:t>
      </w:r>
    </w:p>
    <w:p w14:paraId="6FDB3EA0">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2、响应文件应装订成册，正、副本正文的内容和排版格式相同，标书封面右上角注明正、副本标记。正本与副本不一致时，以正本为准。响应文件的正本与副本应装在响应文件封袋内（封袋封袋大小、数量可根据需要自行制作），加贴封条，并在封套的封口处加盖投标人单位公章。</w:t>
      </w:r>
    </w:p>
    <w:p w14:paraId="3CA41F71">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3、投标人应在响应文件封袋上正确标明项目名称、投标人名称，并加盖单位公章。</w:t>
      </w:r>
    </w:p>
    <w:p w14:paraId="031AA919">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注：未按上述要求密封的响应文件，招标人不予受理。</w:t>
      </w:r>
    </w:p>
    <w:p w14:paraId="269181C6">
      <w:pPr>
        <w:keepNext w:val="0"/>
        <w:keepLines w:val="0"/>
        <w:pageBreakBefore w:val="0"/>
        <w:widowControl/>
        <w:kinsoku/>
        <w:wordWrap/>
        <w:overflowPunct/>
        <w:topLinePunct w:val="0"/>
        <w:autoSpaceDE/>
        <w:autoSpaceDN/>
        <w:bidi w:val="0"/>
        <w:adjustRightInd/>
        <w:spacing w:line="500" w:lineRule="exact"/>
        <w:ind w:left="105" w:leftChars="50" w:firstLine="482" w:firstLineChars="200"/>
        <w:textAlignment w:val="baseline"/>
        <w:rPr>
          <w:rStyle w:val="11"/>
          <w:rFonts w:ascii="宋体" w:hAnsi="宋体"/>
          <w:sz w:val="24"/>
        </w:rPr>
      </w:pPr>
      <w:r>
        <w:rPr>
          <w:rStyle w:val="11"/>
          <w:rFonts w:ascii="宋体" w:hAnsi="宋体"/>
          <w:b/>
          <w:bCs/>
          <w:sz w:val="24"/>
        </w:rPr>
        <w:t>六、提交成果</w:t>
      </w:r>
    </w:p>
    <w:p w14:paraId="74D9CEF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w:t>
      </w:r>
    </w:p>
    <w:p w14:paraId="5C5CDCD0">
      <w:pPr>
        <w:keepNext w:val="0"/>
        <w:keepLines w:val="0"/>
        <w:pageBreakBefore w:val="0"/>
        <w:widowControl/>
        <w:kinsoku/>
        <w:wordWrap/>
        <w:overflowPunct/>
        <w:topLinePunct w:val="0"/>
        <w:autoSpaceDE/>
        <w:autoSpaceDN/>
        <w:bidi w:val="0"/>
        <w:adjustRightInd/>
        <w:snapToGrid w:val="0"/>
        <w:spacing w:line="500" w:lineRule="exact"/>
        <w:ind w:firstLine="723" w:firstLineChars="300"/>
        <w:textAlignment w:val="baseline"/>
        <w:rPr>
          <w:rStyle w:val="11"/>
          <w:rFonts w:ascii="宋体" w:hAnsi="宋体"/>
          <w:b/>
          <w:bCs/>
          <w:sz w:val="24"/>
        </w:rPr>
      </w:pPr>
      <w:r>
        <w:rPr>
          <w:rStyle w:val="11"/>
          <w:rFonts w:ascii="宋体" w:hAnsi="宋体"/>
          <w:b/>
          <w:bCs/>
          <w:sz w:val="24"/>
        </w:rPr>
        <w:t>七、技术参数</w:t>
      </w:r>
    </w:p>
    <w:p w14:paraId="0E7F7F80">
      <w:pPr>
        <w:keepNext w:val="0"/>
        <w:keepLines w:val="0"/>
        <w:pageBreakBefore w:val="0"/>
        <w:widowControl/>
        <w:kinsoku/>
        <w:wordWrap/>
        <w:overflowPunct/>
        <w:topLinePunct w:val="0"/>
        <w:autoSpaceDE/>
        <w:autoSpaceDN/>
        <w:bidi w:val="0"/>
        <w:adjustRightInd/>
        <w:snapToGrid w:val="0"/>
        <w:spacing w:line="500" w:lineRule="exact"/>
        <w:ind w:firstLine="720" w:firstLineChars="300"/>
        <w:textAlignment w:val="baseline"/>
        <w:rPr>
          <w:rStyle w:val="11"/>
          <w:rFonts w:ascii="宋体" w:hAnsi="宋体"/>
          <w:bCs/>
          <w:sz w:val="24"/>
        </w:rPr>
      </w:pPr>
      <w:r>
        <w:rPr>
          <w:rStyle w:val="11"/>
          <w:rFonts w:ascii="宋体" w:hAnsi="宋体"/>
          <w:bCs/>
          <w:sz w:val="24"/>
        </w:rPr>
        <w:t>/</w:t>
      </w:r>
    </w:p>
    <w:p w14:paraId="4986F21D">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八、保证金：</w:t>
      </w:r>
    </w:p>
    <w:p w14:paraId="7EBFCFE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本项目</w:t>
      </w:r>
      <w:r>
        <w:rPr>
          <w:rStyle w:val="11"/>
          <w:rFonts w:hint="eastAsia" w:ascii="宋体" w:hAnsi="宋体"/>
          <w:sz w:val="24"/>
          <w:lang w:val="en-US" w:eastAsia="zh-CN"/>
        </w:rPr>
        <w:t>竞价</w:t>
      </w:r>
      <w:r>
        <w:rPr>
          <w:rStyle w:val="11"/>
          <w:rFonts w:ascii="宋体" w:hAnsi="宋体"/>
          <w:sz w:val="24"/>
        </w:rPr>
        <w:t>保证金为人民币</w:t>
      </w:r>
      <w:r>
        <w:rPr>
          <w:rStyle w:val="11"/>
          <w:rFonts w:ascii="宋体" w:hAnsi="宋体"/>
          <w:b/>
          <w:sz w:val="24"/>
        </w:rPr>
        <w:t>壹仟元（￥1000.00元）</w:t>
      </w:r>
      <w:r>
        <w:rPr>
          <w:rStyle w:val="11"/>
          <w:rFonts w:ascii="宋体" w:hAnsi="宋体"/>
          <w:sz w:val="24"/>
        </w:rPr>
        <w:t>现金当场递交投标保证金,</w:t>
      </w:r>
      <w:r>
        <w:rPr>
          <w:rStyle w:val="11"/>
          <w:rFonts w:ascii="宋体" w:hAnsi="宋体"/>
          <w:kern w:val="0"/>
          <w:sz w:val="24"/>
        </w:rPr>
        <w:t>如在开标过程中，不论何种原因有投标单位主动提出放弃投标的，则没收其保证金。</w:t>
      </w:r>
      <w:r>
        <w:rPr>
          <w:rStyle w:val="11"/>
          <w:rFonts w:hint="eastAsia" w:ascii="宋体" w:hAnsi="宋体"/>
          <w:kern w:val="0"/>
          <w:sz w:val="24"/>
          <w:lang w:val="en-US" w:eastAsia="zh-CN"/>
        </w:rPr>
        <w:t>未中标人竞价保证金当场退还，</w:t>
      </w:r>
      <w:r>
        <w:rPr>
          <w:rStyle w:val="11"/>
          <w:rFonts w:ascii="宋体" w:hAnsi="宋体"/>
          <w:sz w:val="24"/>
        </w:rPr>
        <w:t>中标</w:t>
      </w:r>
      <w:r>
        <w:rPr>
          <w:rStyle w:val="11"/>
          <w:rFonts w:hint="eastAsia" w:ascii="宋体" w:hAnsi="宋体"/>
          <w:sz w:val="24"/>
          <w:lang w:val="en-US" w:eastAsia="zh-CN"/>
        </w:rPr>
        <w:t>人竞价</w:t>
      </w:r>
      <w:r>
        <w:rPr>
          <w:rStyle w:val="11"/>
          <w:rFonts w:ascii="宋体" w:hAnsi="宋体"/>
          <w:sz w:val="24"/>
        </w:rPr>
        <w:t>保证金</w:t>
      </w:r>
      <w:r>
        <w:rPr>
          <w:rStyle w:val="11"/>
          <w:rFonts w:hint="eastAsia" w:ascii="宋体" w:hAnsi="宋体"/>
          <w:sz w:val="24"/>
          <w:lang w:val="en-US" w:eastAsia="zh-CN"/>
        </w:rPr>
        <w:t>可以转为履约保证金，按照多退少补的原则向招标缴纳</w:t>
      </w:r>
      <w:r>
        <w:rPr>
          <w:rStyle w:val="11"/>
          <w:rFonts w:ascii="宋体" w:hAnsi="宋体"/>
          <w:sz w:val="24"/>
        </w:rPr>
        <w:t>人民币</w:t>
      </w:r>
      <w:r>
        <w:rPr>
          <w:rStyle w:val="11"/>
          <w:rFonts w:hint="eastAsia" w:ascii="宋体" w:hAnsi="宋体"/>
          <w:sz w:val="24"/>
          <w:lang w:val="en-US" w:eastAsia="zh-CN"/>
        </w:rPr>
        <w:t>贰</w:t>
      </w:r>
      <w:r>
        <w:rPr>
          <w:rStyle w:val="11"/>
          <w:rFonts w:ascii="宋体" w:hAnsi="宋体"/>
          <w:sz w:val="24"/>
        </w:rPr>
        <w:t>仟元（￥</w:t>
      </w:r>
      <w:r>
        <w:rPr>
          <w:rStyle w:val="11"/>
          <w:rFonts w:hint="eastAsia" w:ascii="宋体" w:hAnsi="宋体"/>
          <w:sz w:val="24"/>
          <w:lang w:val="en-US" w:eastAsia="zh-CN"/>
        </w:rPr>
        <w:t>2</w:t>
      </w:r>
      <w:r>
        <w:rPr>
          <w:rStyle w:val="11"/>
          <w:rFonts w:ascii="宋体" w:hAnsi="宋体"/>
          <w:sz w:val="24"/>
        </w:rPr>
        <w:t>000.00元）</w:t>
      </w:r>
      <w:r>
        <w:rPr>
          <w:rStyle w:val="11"/>
          <w:rFonts w:hint="eastAsia" w:ascii="宋体" w:hAnsi="宋体"/>
          <w:sz w:val="24"/>
          <w:lang w:val="en-US" w:eastAsia="zh-CN"/>
        </w:rPr>
        <w:t>作为</w:t>
      </w:r>
      <w:r>
        <w:rPr>
          <w:rStyle w:val="11"/>
          <w:rFonts w:ascii="宋体" w:hAnsi="宋体"/>
          <w:sz w:val="24"/>
        </w:rPr>
        <w:t>履约保证金存于招标人处，待项目结束并通过验收合格后且无违约情况方可退还。如中标人中标后放弃中标资格，其履约保证金予以扣除，且该投标人不得参加城投集团及相关公司的任何项目投标。</w:t>
      </w:r>
    </w:p>
    <w:p w14:paraId="4B1BCCF3">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九、报价要求：</w:t>
      </w:r>
    </w:p>
    <w:p w14:paraId="249334B8">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1、报价方式：采用</w:t>
      </w:r>
      <w:r>
        <w:rPr>
          <w:rStyle w:val="11"/>
          <w:rFonts w:hint="eastAsia" w:ascii="宋体" w:hAnsi="宋体"/>
          <w:kern w:val="0"/>
          <w:sz w:val="24"/>
        </w:rPr>
        <w:t>固定单价</w:t>
      </w:r>
      <w:r>
        <w:rPr>
          <w:rStyle w:val="11"/>
          <w:rFonts w:ascii="宋体" w:hAnsi="宋体"/>
          <w:kern w:val="0"/>
          <w:sz w:val="24"/>
        </w:rPr>
        <w:t>。</w:t>
      </w:r>
    </w:p>
    <w:p w14:paraId="250AFB65">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2、</w:t>
      </w:r>
      <w:r>
        <w:rPr>
          <w:rStyle w:val="11"/>
          <w:rFonts w:ascii="宋体" w:hAnsi="宋体"/>
          <w:sz w:val="24"/>
        </w:rPr>
        <w:t>投标人均应自行到项目现场进行踏勘，并根据现场的实际情况将本项目可预见的相关费用自行考虑到投标报价中，提供的有关现场的数据和资料，是招标人现有的能够被投标人利用的资料，招标人对投标人做出的任何推论、理解和结论均不负责任</w:t>
      </w:r>
      <w:r>
        <w:rPr>
          <w:rStyle w:val="11"/>
          <w:rFonts w:ascii="宋体" w:hAnsi="宋体"/>
          <w:kern w:val="0"/>
          <w:sz w:val="24"/>
        </w:rPr>
        <w:t>。察勘现场所发生的一切费用、安全责任由投标人自己承担，任何因忽视或误解工地情况而导致的索赔或工期延长申请将不被批准。</w:t>
      </w:r>
    </w:p>
    <w:p w14:paraId="1BC53F9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 xml:space="preserve">3、报价应包括投标人在承诺工期内，达到投标人所承诺的质量标准，为完成本项目范围内的全部内容，所需要支付各项金额的总和，包括取得行业管理等部门的批准手续应交纳的各种费用。 </w:t>
      </w:r>
    </w:p>
    <w:p w14:paraId="2477D78B">
      <w:pPr>
        <w:keepNext w:val="0"/>
        <w:keepLines w:val="0"/>
        <w:pageBreakBefore w:val="0"/>
        <w:widowControl/>
        <w:kinsoku/>
        <w:wordWrap/>
        <w:overflowPunct/>
        <w:topLinePunct w:val="0"/>
        <w:autoSpaceDE/>
        <w:autoSpaceDN/>
        <w:bidi w:val="0"/>
        <w:adjustRightInd/>
        <w:spacing w:line="500" w:lineRule="exact"/>
        <w:ind w:firstLine="542" w:firstLineChars="200"/>
        <w:textAlignment w:val="baseline"/>
        <w:rPr>
          <w:rStyle w:val="11"/>
          <w:rFonts w:ascii="宋体" w:hAnsi="宋体"/>
          <w:b/>
          <w:bCs/>
          <w:spacing w:val="15"/>
          <w:sz w:val="24"/>
        </w:rPr>
      </w:pPr>
      <w:r>
        <w:rPr>
          <w:rStyle w:val="11"/>
          <w:rFonts w:ascii="宋体" w:hAnsi="宋体"/>
          <w:b/>
          <w:bCs/>
          <w:spacing w:val="15"/>
          <w:sz w:val="24"/>
        </w:rPr>
        <w:t>十、安全、文明施工要求</w:t>
      </w:r>
    </w:p>
    <w:p w14:paraId="2C5A2CEC">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10.1  中标人必须遵守江苏省建设厅及盐城市建设主管部门颁布的《建设工程施工安全管理规定》和《建设工程文明施工管理规定》。</w:t>
      </w:r>
    </w:p>
    <w:p w14:paraId="51C8147F">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10.2、中标人必须按市有关文件做好安全与文明施工，合同实施期间所有消防、市容保洁、环境噪声、成品保护、文明施工均由中标人负责，并自行承担由此发生的相关费用。在中标人施工期间出现任何安全事故均由中标人负责处理，同时不免除中标人造成不良后果后所应承担的法律责任及其它责任。</w:t>
      </w:r>
    </w:p>
    <w:p w14:paraId="2F7703E9">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10.3  项目必须确保安全，中标人自行承担项目实施过程中的质量、任何状况下的安全责任。非招标人原因，发生的一切问题和责任与招标人无关，相关一切费用或民事、刑事责任均由中标人自理。若中标人不能及时处理所发生的问题和责任，并且影响到工程进度时，招标人有权处理相关事务，所发生的费用在支付合同款时扣除。</w:t>
      </w:r>
    </w:p>
    <w:p w14:paraId="21C3B626">
      <w:pPr>
        <w:keepNext w:val="0"/>
        <w:keepLines w:val="0"/>
        <w:pageBreakBefore w:val="0"/>
        <w:widowControl/>
        <w:kinsoku/>
        <w:wordWrap/>
        <w:overflowPunct/>
        <w:topLinePunct w:val="0"/>
        <w:autoSpaceDE/>
        <w:autoSpaceDN/>
        <w:bidi w:val="0"/>
        <w:adjustRightInd/>
        <w:spacing w:line="500" w:lineRule="exact"/>
        <w:ind w:firstLine="813" w:firstLineChars="300"/>
        <w:textAlignment w:val="baseline"/>
        <w:rPr>
          <w:rStyle w:val="11"/>
          <w:rFonts w:ascii="宋体" w:hAnsi="宋体"/>
          <w:b/>
          <w:bCs/>
          <w:spacing w:val="15"/>
          <w:sz w:val="24"/>
        </w:rPr>
      </w:pPr>
      <w:r>
        <w:rPr>
          <w:rStyle w:val="11"/>
          <w:rFonts w:ascii="宋体" w:hAnsi="宋体"/>
          <w:b/>
          <w:bCs/>
          <w:spacing w:val="15"/>
          <w:sz w:val="24"/>
        </w:rPr>
        <w:t>十一、付款方式：</w:t>
      </w:r>
    </w:p>
    <w:p w14:paraId="7460049E">
      <w:pPr>
        <w:keepNext w:val="0"/>
        <w:keepLines w:val="0"/>
        <w:pageBreakBefore w:val="0"/>
        <w:widowControl/>
        <w:kinsoku/>
        <w:wordWrap/>
        <w:overflowPunct/>
        <w:topLinePunct w:val="0"/>
        <w:autoSpaceDE/>
        <w:autoSpaceDN/>
        <w:bidi w:val="0"/>
        <w:adjustRightInd/>
        <w:spacing w:line="500" w:lineRule="exact"/>
        <w:ind w:left="105" w:leftChars="50" w:firstLine="540" w:firstLineChars="200"/>
        <w:textAlignment w:val="baseline"/>
        <w:rPr>
          <w:rStyle w:val="11"/>
          <w:rFonts w:hint="eastAsia" w:ascii="宋体" w:hAnsi="宋体" w:eastAsia="宋体"/>
          <w:kern w:val="0"/>
          <w:sz w:val="24"/>
          <w:lang w:eastAsia="zh-CN"/>
        </w:rPr>
      </w:pPr>
      <w:r>
        <w:rPr>
          <w:rStyle w:val="11"/>
          <w:rFonts w:ascii="宋体" w:hAnsi="宋体"/>
          <w:bCs/>
          <w:spacing w:val="15"/>
          <w:sz w:val="24"/>
        </w:rPr>
        <w:t>1</w:t>
      </w:r>
      <w:r>
        <w:rPr>
          <w:rStyle w:val="11"/>
          <w:rFonts w:ascii="宋体" w:hAnsi="宋体"/>
          <w:kern w:val="0"/>
          <w:sz w:val="24"/>
        </w:rPr>
        <w:t>、</w:t>
      </w:r>
      <w:r>
        <w:rPr>
          <w:rStyle w:val="11"/>
          <w:rFonts w:hint="eastAsia" w:ascii="宋体" w:hAnsi="宋体"/>
          <w:kern w:val="0"/>
          <w:sz w:val="24"/>
          <w:lang w:val="en-US" w:eastAsia="zh-CN"/>
        </w:rPr>
        <w:t>合同约定的内容</w:t>
      </w:r>
      <w:r>
        <w:rPr>
          <w:rStyle w:val="11"/>
          <w:rFonts w:ascii="宋体" w:hAnsi="宋体"/>
          <w:kern w:val="0"/>
          <w:sz w:val="24"/>
        </w:rPr>
        <w:t>全部</w:t>
      </w:r>
      <w:r>
        <w:rPr>
          <w:rStyle w:val="11"/>
          <w:rFonts w:hint="eastAsia" w:ascii="宋体" w:hAnsi="宋体"/>
          <w:kern w:val="0"/>
          <w:sz w:val="24"/>
          <w:lang w:val="en-US" w:eastAsia="zh-CN"/>
        </w:rPr>
        <w:t>供货</w:t>
      </w:r>
      <w:r>
        <w:rPr>
          <w:rStyle w:val="11"/>
          <w:rFonts w:ascii="宋体" w:hAnsi="宋体"/>
          <w:kern w:val="0"/>
          <w:sz w:val="24"/>
        </w:rPr>
        <w:t>完成，经招标人</w:t>
      </w:r>
      <w:r>
        <w:rPr>
          <w:rStyle w:val="11"/>
          <w:rFonts w:hint="eastAsia" w:ascii="宋体" w:hAnsi="宋体"/>
          <w:kern w:val="0"/>
          <w:sz w:val="24"/>
          <w:lang w:val="en-US" w:eastAsia="zh-CN"/>
        </w:rPr>
        <w:t>签收并确认后，支</w:t>
      </w:r>
      <w:r>
        <w:rPr>
          <w:rStyle w:val="11"/>
          <w:rFonts w:ascii="宋体" w:hAnsi="宋体"/>
          <w:kern w:val="0"/>
          <w:sz w:val="24"/>
        </w:rPr>
        <w:t>付</w:t>
      </w:r>
      <w:r>
        <w:rPr>
          <w:rStyle w:val="11"/>
          <w:rFonts w:hint="eastAsia" w:ascii="宋体" w:hAnsi="宋体"/>
          <w:kern w:val="0"/>
          <w:sz w:val="24"/>
        </w:rPr>
        <w:t>已</w:t>
      </w:r>
      <w:r>
        <w:rPr>
          <w:rStyle w:val="11"/>
          <w:rFonts w:hint="eastAsia" w:ascii="宋体" w:hAnsi="宋体"/>
          <w:kern w:val="0"/>
          <w:sz w:val="24"/>
          <w:lang w:val="en-US" w:eastAsia="zh-CN"/>
        </w:rPr>
        <w:t>供合格物品</w:t>
      </w:r>
      <w:r>
        <w:rPr>
          <w:rStyle w:val="11"/>
          <w:rFonts w:ascii="宋体" w:hAnsi="宋体"/>
          <w:kern w:val="0"/>
          <w:sz w:val="24"/>
        </w:rPr>
        <w:t>价款的</w:t>
      </w:r>
      <w:r>
        <w:rPr>
          <w:rStyle w:val="11"/>
          <w:rFonts w:hint="eastAsia" w:ascii="宋体" w:hAnsi="宋体"/>
          <w:kern w:val="0"/>
          <w:sz w:val="24"/>
          <w:lang w:val="en-US" w:eastAsia="zh-CN"/>
        </w:rPr>
        <w:t>10</w:t>
      </w:r>
      <w:r>
        <w:rPr>
          <w:rStyle w:val="11"/>
          <w:rFonts w:ascii="宋体" w:hAnsi="宋体"/>
          <w:kern w:val="0"/>
          <w:sz w:val="24"/>
        </w:rPr>
        <w:t>0</w:t>
      </w:r>
      <w:r>
        <w:rPr>
          <w:rStyle w:val="11"/>
          <w:rFonts w:hint="eastAsia" w:ascii="宋体" w:hAnsi="宋体"/>
          <w:kern w:val="0"/>
          <w:sz w:val="24"/>
        </w:rPr>
        <w:t>%，</w:t>
      </w:r>
      <w:r>
        <w:rPr>
          <w:rStyle w:val="11"/>
          <w:rFonts w:ascii="宋体" w:hAnsi="宋体"/>
          <w:kern w:val="0"/>
          <w:sz w:val="24"/>
        </w:rPr>
        <w:t>并</w:t>
      </w:r>
      <w:r>
        <w:rPr>
          <w:rStyle w:val="11"/>
          <w:rFonts w:hint="eastAsia" w:ascii="宋体" w:hAnsi="宋体"/>
          <w:kern w:val="0"/>
          <w:sz w:val="24"/>
        </w:rPr>
        <w:t>退还履约保证金；</w:t>
      </w:r>
    </w:p>
    <w:p w14:paraId="726EDAAD">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pPr>
      <w:r>
        <w:rPr>
          <w:rStyle w:val="11"/>
          <w:rFonts w:ascii="宋体" w:hAnsi="宋体"/>
          <w:sz w:val="24"/>
        </w:rPr>
        <w:t>2、以上付款一律通过银行结</w:t>
      </w:r>
      <w:r>
        <w:rPr>
          <w:rStyle w:val="11"/>
          <w:rFonts w:hint="eastAsia" w:ascii="宋体" w:hAnsi="宋体"/>
          <w:sz w:val="24"/>
        </w:rPr>
        <w:t>转</w:t>
      </w:r>
      <w:r>
        <w:rPr>
          <w:rStyle w:val="11"/>
          <w:rFonts w:ascii="宋体" w:hAnsi="宋体"/>
          <w:sz w:val="24"/>
        </w:rPr>
        <w:t>，</w:t>
      </w:r>
      <w:r>
        <w:rPr>
          <w:rStyle w:val="11"/>
          <w:rFonts w:ascii="宋体" w:hAnsi="宋体"/>
          <w:kern w:val="0"/>
          <w:sz w:val="24"/>
        </w:rPr>
        <w:t>中标人提供相应的增值税</w:t>
      </w:r>
      <w:r>
        <w:rPr>
          <w:rStyle w:val="11"/>
          <w:rFonts w:hint="eastAsia" w:ascii="宋体" w:hAnsi="宋体"/>
          <w:kern w:val="0"/>
          <w:sz w:val="24"/>
        </w:rPr>
        <w:t>专用</w:t>
      </w:r>
      <w:r>
        <w:rPr>
          <w:rStyle w:val="11"/>
          <w:rFonts w:ascii="宋体" w:hAnsi="宋体"/>
          <w:kern w:val="0"/>
          <w:sz w:val="24"/>
        </w:rPr>
        <w:t>发票。</w:t>
      </w:r>
      <w:r>
        <w:rPr>
          <w:rFonts w:hint="eastAsia" w:ascii="宋体" w:hAnsi="宋体" w:cs="宋体"/>
          <w:kern w:val="0"/>
          <w:sz w:val="24"/>
          <w:lang w:eastAsia="zh-CN"/>
        </w:rPr>
        <w:t>（</w:t>
      </w:r>
      <w:r>
        <w:rPr>
          <w:rFonts w:ascii="宋体" w:hAnsi="宋体" w:cs="宋体"/>
          <w:kern w:val="0"/>
          <w:sz w:val="24"/>
        </w:rPr>
        <w:t>增值税</w:t>
      </w:r>
      <w:r>
        <w:rPr>
          <w:rFonts w:hint="eastAsia" w:ascii="宋体" w:hAnsi="宋体" w:cs="宋体"/>
          <w:kern w:val="0"/>
          <w:sz w:val="24"/>
        </w:rPr>
        <w:t>专用</w:t>
      </w:r>
      <w:r>
        <w:rPr>
          <w:rFonts w:ascii="宋体" w:hAnsi="宋体" w:cs="宋体"/>
          <w:kern w:val="0"/>
          <w:sz w:val="24"/>
        </w:rPr>
        <w:t>发票</w:t>
      </w:r>
      <w:r>
        <w:rPr>
          <w:rFonts w:hint="eastAsia" w:ascii="宋体" w:hAnsi="宋体" w:cs="宋体"/>
          <w:kern w:val="0"/>
          <w:sz w:val="24"/>
        </w:rPr>
        <w:t>统一按</w:t>
      </w:r>
      <w:r>
        <w:rPr>
          <w:rFonts w:hint="eastAsia" w:ascii="宋体" w:hAnsi="宋体" w:cs="宋体"/>
          <w:kern w:val="0"/>
          <w:sz w:val="24"/>
          <w:lang w:val="en-US" w:eastAsia="zh-CN"/>
        </w:rPr>
        <w:t>13</w:t>
      </w:r>
      <w:r>
        <w:rPr>
          <w:rFonts w:hint="eastAsia" w:ascii="宋体" w:hAnsi="宋体" w:cs="宋体"/>
          <w:kern w:val="0"/>
          <w:sz w:val="24"/>
        </w:rPr>
        <w:t>%计取，实际开具的增值税专票税率低于</w:t>
      </w:r>
      <w:r>
        <w:rPr>
          <w:rFonts w:hint="eastAsia" w:ascii="宋体" w:hAnsi="宋体" w:cs="宋体"/>
          <w:kern w:val="0"/>
          <w:sz w:val="24"/>
          <w:lang w:val="en-US" w:eastAsia="zh-CN"/>
        </w:rPr>
        <w:t>13</w:t>
      </w:r>
      <w:r>
        <w:rPr>
          <w:rFonts w:hint="eastAsia" w:ascii="宋体" w:hAnsi="宋体" w:cs="宋体"/>
          <w:kern w:val="0"/>
          <w:sz w:val="24"/>
        </w:rPr>
        <w:t>%部分的差额</w:t>
      </w:r>
      <w:r>
        <w:rPr>
          <w:rFonts w:hint="eastAsia" w:ascii="宋体" w:hAnsi="宋体" w:cs="宋体"/>
          <w:kern w:val="0"/>
          <w:sz w:val="24"/>
          <w:lang w:val="en-US" w:eastAsia="zh-CN"/>
        </w:rPr>
        <w:t>，</w:t>
      </w:r>
      <w:r>
        <w:rPr>
          <w:rFonts w:hint="eastAsia" w:ascii="宋体" w:hAnsi="宋体" w:cs="宋体"/>
          <w:kern w:val="0"/>
          <w:sz w:val="24"/>
          <w:lang w:eastAsia="zh-CN"/>
        </w:rPr>
        <w:t>招标人在</w:t>
      </w:r>
      <w:r>
        <w:rPr>
          <w:rFonts w:hint="eastAsia" w:ascii="宋体" w:hAnsi="宋体" w:cs="宋体"/>
          <w:kern w:val="0"/>
          <w:sz w:val="24"/>
        </w:rPr>
        <w:t>结算时予以扣除</w:t>
      </w:r>
      <w:r>
        <w:rPr>
          <w:rFonts w:hint="eastAsia" w:ascii="宋体" w:hAnsi="宋体" w:cs="宋体"/>
          <w:kern w:val="0"/>
          <w:sz w:val="24"/>
          <w:lang w:eastAsia="zh-CN"/>
        </w:rPr>
        <w:t>。）</w:t>
      </w:r>
    </w:p>
    <w:p w14:paraId="1BA2C011">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sz w:val="24"/>
        </w:rPr>
      </w:pPr>
      <w:r>
        <w:rPr>
          <w:rStyle w:val="11"/>
          <w:rFonts w:ascii="宋体" w:hAnsi="宋体"/>
          <w:b/>
          <w:bCs/>
          <w:spacing w:val="15"/>
          <w:sz w:val="24"/>
        </w:rPr>
        <w:t>十二、评标办法：</w:t>
      </w:r>
    </w:p>
    <w:p w14:paraId="6CAACB0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招标人在评标时，先进行资格审查，然后根据投标人的报价情况，采用一轮或多轮报价的形式进行竞价（投标人下一轮报价不得高于投标人自己的上一轮报价）。竞价的结果以达到招标人的期望值（技术响应、质量和服务优且价格合理）且满足验收要求为原则，由竞价小组进行综合比较，按照有效投标报价由低至高推荐有排序的1-3名中标侯选人。</w:t>
      </w:r>
    </w:p>
    <w:p w14:paraId="7F201AF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kern w:val="0"/>
          <w:sz w:val="24"/>
        </w:rPr>
      </w:pPr>
      <w:r>
        <w:rPr>
          <w:rStyle w:val="11"/>
          <w:rFonts w:ascii="宋体" w:hAnsi="宋体"/>
          <w:kern w:val="0"/>
          <w:sz w:val="24"/>
        </w:rPr>
        <w:t>如投标人的投标报价并列的，须明确中标候选人或需对中标候选人排序的，由评标委员会抽签进行排序。如所有投标报价均高于发包人的期望值，则发包人有权取消本次招标。</w:t>
      </w:r>
    </w:p>
    <w:p w14:paraId="6AFBAC1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1、资格审查</w:t>
      </w:r>
    </w:p>
    <w:p w14:paraId="0DB3111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竞价小组对所有参加投标的投标人的资格对照竞价文件资格后审要求提供的加盖投标人单位公章的复印件的材料进行审查，只有资格审查合格的投标人方可进行下一阶段的评审。</w:t>
      </w:r>
    </w:p>
    <w:p w14:paraId="649EB7A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资格审查的内容包括：</w:t>
      </w:r>
    </w:p>
    <w:p w14:paraId="70238B6D">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（1）投标人有效的营业执照（副本）；</w:t>
      </w:r>
    </w:p>
    <w:p w14:paraId="7C4B980C">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（2）投标人有效的资质证书（副本）；（如有）</w:t>
      </w:r>
    </w:p>
    <w:p w14:paraId="52BACF10">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（3）项目负责人有效的资格证书（复印件）（如有）</w:t>
      </w:r>
    </w:p>
    <w:p w14:paraId="3E5B24C2">
      <w:pPr>
        <w:keepNext w:val="0"/>
        <w:keepLines w:val="0"/>
        <w:pageBreakBefore w:val="0"/>
        <w:widowControl/>
        <w:kinsoku/>
        <w:wordWrap/>
        <w:overflowPunct/>
        <w:topLinePunct w:val="0"/>
        <w:autoSpaceDE/>
        <w:autoSpaceDN/>
        <w:bidi w:val="0"/>
        <w:adjustRightInd/>
        <w:snapToGrid w:val="0"/>
        <w:spacing w:line="500" w:lineRule="exact"/>
        <w:ind w:firstLine="360" w:firstLineChars="150"/>
        <w:textAlignment w:val="baseline"/>
        <w:rPr>
          <w:rStyle w:val="11"/>
          <w:rFonts w:ascii="宋体"/>
          <w:sz w:val="24"/>
        </w:rPr>
      </w:pPr>
      <w:r>
        <w:rPr>
          <w:rStyle w:val="11"/>
          <w:rFonts w:ascii="宋体" w:hAnsi="宋体"/>
          <w:sz w:val="24"/>
        </w:rPr>
        <w:t>竞价小组对投标人提供的上述加盖公章的复印件材料进行审查，投标人未提供上述材料，或上述材料提供不全的，视为投标人资格审查不通过，作无效标书处理，不得进入下一阶段的评审。</w:t>
      </w:r>
    </w:p>
    <w:p w14:paraId="6D117D1F">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2、符合性审查</w:t>
      </w:r>
    </w:p>
    <w:p w14:paraId="0A11E99A">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由竞价小组对响应文件中服务期、质量等承诺、内容完整性等方面进行符合性评审，对通过符合性评审的投标人进行商务性评审。</w:t>
      </w:r>
    </w:p>
    <w:p w14:paraId="4F991AB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3、</w:t>
      </w:r>
      <w:r>
        <w:rPr>
          <w:rStyle w:val="11"/>
          <w:rFonts w:ascii="宋体" w:hAnsi="宋体"/>
          <w:sz w:val="24"/>
        </w:rPr>
        <w:t>商务性评审</w:t>
      </w:r>
    </w:p>
    <w:p w14:paraId="342E8887">
      <w:pPr>
        <w:keepNext w:val="0"/>
        <w:keepLines w:val="0"/>
        <w:pageBreakBefore w:val="0"/>
        <w:widowControl/>
        <w:kinsoku/>
        <w:wordWrap/>
        <w:overflowPunct/>
        <w:topLinePunct w:val="0"/>
        <w:autoSpaceDE/>
        <w:autoSpaceDN/>
        <w:bidi w:val="0"/>
        <w:adjustRightInd/>
        <w:snapToGrid w:val="0"/>
        <w:spacing w:line="500" w:lineRule="exact"/>
        <w:ind w:firstLine="482" w:firstLineChars="200"/>
        <w:textAlignment w:val="baseline"/>
        <w:rPr>
          <w:rStyle w:val="11"/>
          <w:rFonts w:ascii="宋体"/>
          <w:b/>
          <w:sz w:val="24"/>
        </w:rPr>
      </w:pPr>
      <w:r>
        <w:rPr>
          <w:rStyle w:val="11"/>
          <w:rFonts w:ascii="宋体" w:hAnsi="宋体"/>
          <w:b/>
          <w:sz w:val="24"/>
        </w:rPr>
        <w:t>对通过符合性评审的标书进行商务性评审，商务性评审包括以下内容：</w:t>
      </w:r>
    </w:p>
    <w:p w14:paraId="6E59AA78">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（1）投标人的报价符合竞价文件、招标答疑的要求</w:t>
      </w:r>
      <w:r>
        <w:rPr>
          <w:rStyle w:val="11"/>
          <w:rFonts w:ascii="宋体"/>
          <w:sz w:val="24"/>
        </w:rPr>
        <w:t>,</w:t>
      </w:r>
      <w:r>
        <w:rPr>
          <w:rStyle w:val="11"/>
          <w:rFonts w:ascii="宋体" w:hAnsi="宋体"/>
          <w:sz w:val="24"/>
        </w:rPr>
        <w:t>且经评审不低于成本。</w:t>
      </w:r>
    </w:p>
    <w:p w14:paraId="0288A48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（2）投标人的报价不高于招标控制价（如有）。</w:t>
      </w:r>
    </w:p>
    <w:p w14:paraId="56CB211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（3）响应文件未改变竞价文件中不能改变的内容。</w:t>
      </w:r>
    </w:p>
    <w:p w14:paraId="532ADA9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（4）对商务性评审通过的投标人进入竞价</w:t>
      </w:r>
    </w:p>
    <w:p w14:paraId="4A7F6742">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4、</w:t>
      </w:r>
      <w:r>
        <w:rPr>
          <w:rStyle w:val="11"/>
          <w:rFonts w:ascii="宋体" w:hAnsi="宋体"/>
          <w:sz w:val="24"/>
        </w:rPr>
        <w:t>竞价</w:t>
      </w:r>
    </w:p>
    <w:p w14:paraId="66E3FB5A">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竞价小组与各竞价投标人进行商务报价竞价。竞价结果以书面形式，经投标人的法定代表人或其委托代理人签字、确认。</w:t>
      </w:r>
    </w:p>
    <w:p w14:paraId="775FC9D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竞价小组务可以根据竞价工作的必要性、合理性，安排评审和竞价工作。</w:t>
      </w:r>
    </w:p>
    <w:p w14:paraId="5D3EDAAE">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5、</w:t>
      </w:r>
      <w:r>
        <w:rPr>
          <w:rStyle w:val="11"/>
          <w:rFonts w:ascii="宋体" w:hAnsi="宋体"/>
          <w:sz w:val="24"/>
        </w:rPr>
        <w:t>竞价小组推荐中标人</w:t>
      </w:r>
    </w:p>
    <w:p w14:paraId="64BA5D0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竞价小组以投标人最终报价由低到高的顺序确定1-3名中标候选人，由招标人依法确定中标人。</w:t>
      </w:r>
    </w:p>
    <w:p w14:paraId="5AD981BE">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Cs/>
          <w:spacing w:val="15"/>
          <w:sz w:val="24"/>
        </w:rPr>
      </w:pPr>
      <w:r>
        <w:rPr>
          <w:rStyle w:val="11"/>
          <w:rFonts w:ascii="宋体" w:hAnsi="宋体"/>
          <w:b/>
          <w:bCs/>
          <w:spacing w:val="15"/>
          <w:sz w:val="24"/>
        </w:rPr>
        <w:t>十三、其它：</w:t>
      </w:r>
    </w:p>
    <w:p w14:paraId="37851A1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1、中标人的响应文件和本竞价文件为合同文件的组成部分，</w:t>
      </w:r>
      <w:r>
        <w:rPr>
          <w:rStyle w:val="11"/>
          <w:rFonts w:ascii="宋体" w:hAnsi="宋体"/>
          <w:sz w:val="24"/>
        </w:rPr>
        <w:t>本合同一式肆份，合同双方各执贰份</w:t>
      </w:r>
    </w:p>
    <w:p w14:paraId="15EFB93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2、中标人提交的</w:t>
      </w:r>
      <w:r>
        <w:rPr>
          <w:rStyle w:val="11"/>
          <w:rFonts w:ascii="宋体" w:hAnsi="宋体"/>
          <w:sz w:val="24"/>
        </w:rPr>
        <w:t>工作方案</w:t>
      </w:r>
      <w:r>
        <w:rPr>
          <w:rStyle w:val="11"/>
          <w:rFonts w:ascii="宋体" w:hAnsi="宋体"/>
          <w:kern w:val="0"/>
          <w:sz w:val="24"/>
        </w:rPr>
        <w:t>和报告结果不符合合同约定条件的，应当无条件进行修改和完善；不提交工作</w:t>
      </w:r>
      <w:r>
        <w:rPr>
          <w:rStyle w:val="11"/>
          <w:rFonts w:ascii="宋体" w:hAnsi="宋体"/>
          <w:sz w:val="24"/>
        </w:rPr>
        <w:t>方案</w:t>
      </w:r>
      <w:r>
        <w:rPr>
          <w:rStyle w:val="11"/>
          <w:rFonts w:ascii="宋体" w:hAnsi="宋体"/>
          <w:kern w:val="0"/>
          <w:sz w:val="24"/>
        </w:rPr>
        <w:t>和报告结果，或者所提交的工作</w:t>
      </w:r>
      <w:r>
        <w:rPr>
          <w:rStyle w:val="11"/>
          <w:rFonts w:ascii="宋体" w:hAnsi="宋体"/>
          <w:sz w:val="24"/>
        </w:rPr>
        <w:t>方案</w:t>
      </w:r>
      <w:r>
        <w:rPr>
          <w:rStyle w:val="11"/>
          <w:rFonts w:ascii="宋体" w:hAnsi="宋体"/>
          <w:kern w:val="0"/>
          <w:sz w:val="24"/>
        </w:rPr>
        <w:t>和报告成果水平低劣，无参考价值的，不予支付服务费。</w:t>
      </w:r>
    </w:p>
    <w:p w14:paraId="0DAA4BBC">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3、中标人严重延期，不能按招标文件约定通过市发改委相关审批部门的批准,未取得相关批准文件，招标人有权解除合同，并不予退还履约保证金。</w:t>
      </w:r>
    </w:p>
    <w:p w14:paraId="3DAEFDE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4、</w:t>
      </w:r>
      <w:r>
        <w:rPr>
          <w:rStyle w:val="11"/>
          <w:rFonts w:ascii="宋体" w:hAnsi="宋体"/>
          <w:sz w:val="24"/>
          <w:lang w:val="zh-CN"/>
        </w:rPr>
        <w:t>本合同在履行过程中发生的争议，由双方当事人协商解决，协商不成的，依法向工程所在地的人民法院起诉。</w:t>
      </w:r>
    </w:p>
    <w:p w14:paraId="19FD3CC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lang w:val="zh-CN"/>
        </w:rPr>
      </w:pPr>
      <w:r>
        <w:rPr>
          <w:rStyle w:val="11"/>
          <w:rFonts w:ascii="宋体" w:hAnsi="宋体"/>
          <w:kern w:val="0"/>
          <w:sz w:val="24"/>
        </w:rPr>
        <w:t>招标人：</w:t>
      </w:r>
      <w:r>
        <w:rPr>
          <w:rStyle w:val="11"/>
          <w:rFonts w:hint="eastAsia" w:ascii="宋体" w:hAnsi="宋体"/>
          <w:sz w:val="24"/>
          <w:lang w:val="zh-CN"/>
        </w:rPr>
        <w:t>盐城樾城置业有限公司</w:t>
      </w:r>
    </w:p>
    <w:p w14:paraId="11B3BC8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hint="default" w:ascii="宋体" w:hAnsi="宋体" w:eastAsia="宋体"/>
          <w:kern w:val="0"/>
          <w:sz w:val="24"/>
          <w:lang w:val="en-US" w:eastAsia="zh-CN"/>
        </w:rPr>
      </w:pPr>
      <w:r>
        <w:rPr>
          <w:rStyle w:val="11"/>
          <w:rFonts w:ascii="宋体" w:hAnsi="宋体"/>
          <w:kern w:val="0"/>
          <w:sz w:val="24"/>
        </w:rPr>
        <w:t>联系人：</w:t>
      </w:r>
      <w:r>
        <w:rPr>
          <w:rStyle w:val="11"/>
          <w:rFonts w:hint="eastAsia" w:ascii="宋体" w:hAnsi="宋体"/>
          <w:kern w:val="0"/>
          <w:sz w:val="24"/>
          <w:lang w:val="en-US" w:eastAsia="zh-CN"/>
        </w:rPr>
        <w:t xml:space="preserve">顾梦圆 </w:t>
      </w:r>
      <w:r>
        <w:rPr>
          <w:rStyle w:val="11"/>
          <w:rFonts w:hint="eastAsia" w:ascii="宋体" w:hAnsi="宋体"/>
          <w:kern w:val="0"/>
          <w:sz w:val="24"/>
        </w:rPr>
        <w:t xml:space="preserve">             </w:t>
      </w:r>
      <w:r>
        <w:rPr>
          <w:rStyle w:val="11"/>
          <w:rFonts w:ascii="宋体" w:hAnsi="宋体"/>
          <w:kern w:val="0"/>
          <w:sz w:val="24"/>
        </w:rPr>
        <w:t>联系电话：</w:t>
      </w:r>
      <w:r>
        <w:rPr>
          <w:rStyle w:val="11"/>
          <w:rFonts w:hint="eastAsia" w:ascii="宋体" w:hAnsi="宋体"/>
          <w:kern w:val="0"/>
          <w:sz w:val="24"/>
          <w:lang w:val="en-US" w:eastAsia="zh-CN"/>
        </w:rPr>
        <w:t>18551503368</w:t>
      </w:r>
    </w:p>
    <w:p w14:paraId="5C7CEA33">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hint="default" w:ascii="宋体" w:hAnsi="宋体" w:eastAsia="宋体"/>
          <w:kern w:val="0"/>
          <w:sz w:val="24"/>
          <w:lang w:val="en-US" w:eastAsia="zh-CN"/>
        </w:rPr>
      </w:pPr>
      <w:r>
        <w:rPr>
          <w:rStyle w:val="11"/>
          <w:rFonts w:ascii="宋体" w:hAnsi="宋体"/>
          <w:kern w:val="0"/>
          <w:sz w:val="24"/>
        </w:rPr>
        <w:t>联系人：王</w:t>
      </w:r>
      <w:r>
        <w:rPr>
          <w:rStyle w:val="11"/>
          <w:rFonts w:hint="eastAsia" w:ascii="宋体" w:hAnsi="宋体"/>
          <w:kern w:val="0"/>
          <w:sz w:val="24"/>
          <w:lang w:eastAsia="zh-CN"/>
        </w:rPr>
        <w:t>海亮</w:t>
      </w:r>
      <w:r>
        <w:rPr>
          <w:rStyle w:val="11"/>
          <w:rFonts w:ascii="宋体" w:hAnsi="宋体"/>
          <w:kern w:val="0"/>
          <w:sz w:val="24"/>
        </w:rPr>
        <w:t xml:space="preserve">              联系电话：0515-680115</w:t>
      </w:r>
      <w:r>
        <w:rPr>
          <w:rStyle w:val="11"/>
          <w:rFonts w:hint="eastAsia" w:ascii="宋体" w:hAnsi="宋体"/>
          <w:kern w:val="0"/>
          <w:sz w:val="24"/>
          <w:lang w:val="en-US" w:eastAsia="zh-CN"/>
        </w:rPr>
        <w:t>19</w:t>
      </w:r>
    </w:p>
    <w:p w14:paraId="1E946C6C">
      <w:pPr>
        <w:spacing w:line="500" w:lineRule="exact"/>
        <w:jc w:val="center"/>
        <w:rPr>
          <w:rStyle w:val="11"/>
          <w:rFonts w:ascii="宋体" w:hAnsi="宋体"/>
          <w:b/>
          <w:sz w:val="32"/>
          <w:szCs w:val="32"/>
        </w:rPr>
      </w:pPr>
    </w:p>
    <w:p w14:paraId="47CD7A25">
      <w:pPr>
        <w:rPr>
          <w:rStyle w:val="11"/>
          <w:rFonts w:ascii="宋体" w:hAnsi="宋体"/>
          <w:b/>
          <w:sz w:val="32"/>
          <w:szCs w:val="32"/>
        </w:rPr>
      </w:pPr>
      <w:r>
        <w:rPr>
          <w:rStyle w:val="11"/>
          <w:rFonts w:ascii="宋体" w:hAnsi="宋体"/>
          <w:b/>
          <w:sz w:val="32"/>
          <w:szCs w:val="32"/>
        </w:rPr>
        <w:br w:type="page"/>
      </w:r>
    </w:p>
    <w:p w14:paraId="0F6C8868">
      <w:pPr>
        <w:pStyle w:val="2"/>
      </w:pPr>
    </w:p>
    <w:p w14:paraId="4FAE7469">
      <w:pPr>
        <w:spacing w:line="500" w:lineRule="exact"/>
        <w:jc w:val="center"/>
        <w:rPr>
          <w:rStyle w:val="11"/>
          <w:rFonts w:ascii="宋体" w:hAnsi="宋体"/>
          <w:b/>
          <w:sz w:val="32"/>
          <w:szCs w:val="32"/>
        </w:rPr>
      </w:pPr>
      <w:r>
        <w:rPr>
          <w:rStyle w:val="11"/>
          <w:rFonts w:ascii="宋体" w:hAnsi="宋体"/>
          <w:b/>
          <w:sz w:val="32"/>
          <w:szCs w:val="32"/>
        </w:rPr>
        <w:t>法定代表人身份证明书</w:t>
      </w:r>
    </w:p>
    <w:p w14:paraId="149740C2">
      <w:pPr>
        <w:pStyle w:val="33"/>
        <w:spacing w:line="480" w:lineRule="exact"/>
        <w:ind w:firstLineChars="200"/>
        <w:rPr>
          <w:rStyle w:val="11"/>
          <w:rFonts w:ascii="宋体" w:hAnsi="宋体"/>
        </w:rPr>
      </w:pPr>
    </w:p>
    <w:p w14:paraId="64EC486F">
      <w:pPr>
        <w:pStyle w:val="33"/>
        <w:spacing w:line="480" w:lineRule="exact"/>
        <w:ind w:firstLineChars="200"/>
        <w:rPr>
          <w:rStyle w:val="11"/>
          <w:rFonts w:ascii="宋体" w:hAnsi="宋体"/>
        </w:rPr>
      </w:pPr>
    </w:p>
    <w:p w14:paraId="10F28949">
      <w:pPr>
        <w:pStyle w:val="33"/>
        <w:spacing w:line="480" w:lineRule="exact"/>
        <w:ind w:firstLineChars="200"/>
        <w:rPr>
          <w:rStyle w:val="11"/>
          <w:rFonts w:ascii="宋体" w:hAnsi="宋体"/>
          <w:b/>
          <w:bCs/>
          <w:u w:val="none"/>
        </w:rPr>
      </w:pPr>
      <w:r>
        <w:rPr>
          <w:rStyle w:val="11"/>
          <w:rFonts w:ascii="宋体" w:hAnsi="宋体"/>
        </w:rPr>
        <w:t>单位名称：</w:t>
      </w:r>
      <w:r>
        <w:rPr>
          <w:rStyle w:val="11"/>
          <w:rFonts w:hint="eastAsia" w:ascii="宋体" w:hAnsi="宋体"/>
          <w:b/>
          <w:bCs/>
          <w:sz w:val="24"/>
          <w:u w:val="none"/>
          <w:lang w:val="en-US" w:eastAsia="zh-CN"/>
        </w:rPr>
        <w:t xml:space="preserve"> </w:t>
      </w:r>
      <w:r>
        <w:rPr>
          <w:rStyle w:val="11"/>
          <w:rFonts w:ascii="宋体" w:hAnsi="宋体"/>
          <w:u w:val="single" w:color="000000"/>
        </w:rPr>
        <w:t xml:space="preserve">      </w:t>
      </w:r>
      <w:r>
        <w:rPr>
          <w:rStyle w:val="11"/>
          <w:rFonts w:hint="eastAsia" w:ascii="宋体" w:hAnsi="宋体"/>
          <w:b/>
          <w:bCs/>
          <w:sz w:val="24"/>
          <w:u w:val="none"/>
          <w:lang w:val="en-US" w:eastAsia="zh-CN"/>
        </w:rPr>
        <w:t xml:space="preserve">    </w:t>
      </w:r>
    </w:p>
    <w:p w14:paraId="591EC7D3">
      <w:pPr>
        <w:pStyle w:val="33"/>
        <w:spacing w:line="480" w:lineRule="exact"/>
        <w:ind w:firstLineChars="200"/>
        <w:rPr>
          <w:rStyle w:val="11"/>
          <w:rFonts w:ascii="宋体" w:hAnsi="宋体"/>
        </w:rPr>
      </w:pPr>
    </w:p>
    <w:p w14:paraId="309E3B95">
      <w:pPr>
        <w:pStyle w:val="33"/>
        <w:spacing w:line="480" w:lineRule="exact"/>
        <w:ind w:firstLineChars="200"/>
        <w:rPr>
          <w:rStyle w:val="11"/>
          <w:rFonts w:ascii="宋体" w:hAnsi="宋体"/>
          <w:u w:val="single"/>
        </w:rPr>
      </w:pPr>
      <w:r>
        <w:rPr>
          <w:rStyle w:val="11"/>
          <w:rFonts w:ascii="宋体" w:hAnsi="宋体"/>
        </w:rPr>
        <w:t>单位性质：</w:t>
      </w:r>
    </w:p>
    <w:p w14:paraId="752CC43F">
      <w:pPr>
        <w:pStyle w:val="33"/>
        <w:spacing w:line="480" w:lineRule="exact"/>
        <w:ind w:firstLineChars="200"/>
        <w:rPr>
          <w:rStyle w:val="11"/>
          <w:rFonts w:ascii="宋体" w:hAnsi="宋体"/>
        </w:rPr>
      </w:pPr>
    </w:p>
    <w:p w14:paraId="40C77556">
      <w:pPr>
        <w:pStyle w:val="33"/>
        <w:spacing w:line="480" w:lineRule="exact"/>
        <w:ind w:firstLineChars="200"/>
        <w:rPr>
          <w:rStyle w:val="11"/>
          <w:rFonts w:ascii="宋体" w:hAnsi="宋体"/>
          <w:u w:val="single"/>
        </w:rPr>
      </w:pPr>
      <w:r>
        <w:rPr>
          <w:rStyle w:val="11"/>
          <w:rFonts w:ascii="宋体" w:hAnsi="宋体"/>
        </w:rPr>
        <w:t>地    址：</w:t>
      </w:r>
    </w:p>
    <w:p w14:paraId="459DCDBD">
      <w:pPr>
        <w:pStyle w:val="33"/>
        <w:spacing w:line="480" w:lineRule="exact"/>
        <w:ind w:firstLineChars="200"/>
        <w:rPr>
          <w:rStyle w:val="11"/>
          <w:rFonts w:ascii="宋体" w:hAnsi="宋体"/>
        </w:rPr>
      </w:pPr>
    </w:p>
    <w:p w14:paraId="475E81E0">
      <w:pPr>
        <w:pStyle w:val="33"/>
        <w:spacing w:line="480" w:lineRule="exact"/>
        <w:ind w:firstLineChars="200"/>
        <w:rPr>
          <w:rStyle w:val="11"/>
          <w:rFonts w:ascii="宋体" w:hAnsi="宋体"/>
        </w:rPr>
      </w:pPr>
      <w:r>
        <w:rPr>
          <w:rStyle w:val="11"/>
          <w:rFonts w:ascii="宋体" w:hAnsi="宋体"/>
        </w:rPr>
        <w:t>成立时间：年月日</w:t>
      </w:r>
    </w:p>
    <w:p w14:paraId="3A38FE4F">
      <w:pPr>
        <w:pStyle w:val="33"/>
        <w:spacing w:line="480" w:lineRule="exact"/>
        <w:ind w:firstLineChars="200"/>
        <w:rPr>
          <w:rStyle w:val="11"/>
          <w:rFonts w:ascii="宋体" w:hAnsi="宋体"/>
        </w:rPr>
      </w:pPr>
    </w:p>
    <w:p w14:paraId="6569EB88">
      <w:pPr>
        <w:pStyle w:val="33"/>
        <w:spacing w:line="480" w:lineRule="exact"/>
        <w:ind w:firstLineChars="200"/>
        <w:rPr>
          <w:rStyle w:val="11"/>
          <w:rFonts w:ascii="宋体" w:hAnsi="宋体"/>
          <w:u w:val="single"/>
        </w:rPr>
      </w:pPr>
      <w:r>
        <w:rPr>
          <w:rStyle w:val="11"/>
          <w:rFonts w:ascii="宋体" w:hAnsi="宋体"/>
        </w:rPr>
        <w:t>经营期限：</w:t>
      </w:r>
    </w:p>
    <w:p w14:paraId="6780D7F4">
      <w:pPr>
        <w:pStyle w:val="33"/>
        <w:spacing w:line="480" w:lineRule="exact"/>
        <w:ind w:firstLineChars="200"/>
        <w:rPr>
          <w:rStyle w:val="11"/>
          <w:rFonts w:ascii="宋体" w:hAnsi="宋体"/>
        </w:rPr>
      </w:pPr>
    </w:p>
    <w:p w14:paraId="219AE56E">
      <w:pPr>
        <w:pStyle w:val="33"/>
        <w:spacing w:line="480" w:lineRule="exact"/>
        <w:ind w:left="630" w:leftChars="200" w:hanging="210" w:hangingChars="100"/>
        <w:rPr>
          <w:rStyle w:val="11"/>
          <w:rFonts w:ascii="宋体" w:hAnsi="宋体"/>
          <w:u w:val="single" w:color="000000"/>
        </w:rPr>
      </w:pPr>
      <w:r>
        <w:rPr>
          <w:rStyle w:val="11"/>
          <w:rFonts w:ascii="宋体" w:hAnsi="宋体"/>
        </w:rPr>
        <w:t>姓    名：</w:t>
      </w:r>
      <w:r>
        <w:rPr>
          <w:rStyle w:val="11"/>
          <w:rFonts w:hint="eastAsia" w:ascii="宋体" w:hAnsi="宋体"/>
          <w:lang w:val="en-US" w:eastAsia="zh-CN"/>
        </w:rPr>
        <w:t xml:space="preserve"> </w:t>
      </w:r>
      <w:r>
        <w:rPr>
          <w:rStyle w:val="11"/>
          <w:rFonts w:ascii="宋体" w:hAnsi="宋体"/>
          <w:u w:val="single" w:color="000000"/>
        </w:rPr>
        <w:t xml:space="preserve">       </w:t>
      </w:r>
      <w:r>
        <w:rPr>
          <w:rStyle w:val="11"/>
          <w:rFonts w:hint="eastAsia" w:ascii="宋体" w:hAnsi="宋体"/>
          <w:lang w:val="en-US" w:eastAsia="zh-CN"/>
        </w:rPr>
        <w:t xml:space="preserve"> </w:t>
      </w:r>
      <w:r>
        <w:rPr>
          <w:rStyle w:val="11"/>
          <w:rFonts w:ascii="宋体" w:hAnsi="宋体"/>
        </w:rPr>
        <w:t>性别：</w:t>
      </w:r>
      <w:r>
        <w:rPr>
          <w:rStyle w:val="11"/>
          <w:rFonts w:ascii="宋体" w:hAnsi="宋体"/>
          <w:u w:val="single" w:color="000000"/>
        </w:rPr>
        <w:t xml:space="preserve">       </w:t>
      </w:r>
      <w:r>
        <w:rPr>
          <w:rStyle w:val="11"/>
          <w:rFonts w:ascii="宋体" w:hAnsi="宋体"/>
        </w:rPr>
        <w:t>年龄：</w:t>
      </w:r>
      <w:r>
        <w:rPr>
          <w:rStyle w:val="11"/>
          <w:rFonts w:ascii="宋体" w:hAnsi="宋体"/>
          <w:u w:val="single" w:color="000000"/>
        </w:rPr>
        <w:t xml:space="preserve">   </w:t>
      </w:r>
      <w:r>
        <w:rPr>
          <w:rStyle w:val="11"/>
          <w:rFonts w:ascii="宋体" w:hAnsi="宋体"/>
          <w:b/>
          <w:bCs/>
          <w:u w:val="single" w:color="000000"/>
        </w:rPr>
        <w:t xml:space="preserve">       </w:t>
      </w:r>
      <w:r>
        <w:rPr>
          <w:rStyle w:val="11"/>
          <w:rFonts w:ascii="宋体" w:hAnsi="宋体"/>
          <w:u w:val="single" w:color="000000"/>
        </w:rPr>
        <w:t xml:space="preserve">        </w:t>
      </w:r>
    </w:p>
    <w:p w14:paraId="045037A6">
      <w:pPr>
        <w:pStyle w:val="33"/>
        <w:spacing w:line="480" w:lineRule="exact"/>
        <w:ind w:left="630" w:leftChars="200" w:hanging="210" w:hangingChars="100"/>
        <w:rPr>
          <w:rStyle w:val="11"/>
          <w:rFonts w:ascii="宋体" w:hAnsi="宋体"/>
        </w:rPr>
      </w:pPr>
      <w:r>
        <w:rPr>
          <w:rStyle w:val="11"/>
          <w:rFonts w:ascii="宋体" w:hAnsi="宋体"/>
        </w:rPr>
        <w:t>职   务：</w:t>
      </w:r>
      <w:r>
        <w:rPr>
          <w:rStyle w:val="11"/>
          <w:rFonts w:ascii="宋体" w:hAnsi="宋体"/>
          <w:u w:val="single" w:color="000000"/>
        </w:rPr>
        <w:t xml:space="preserve">       </w:t>
      </w:r>
      <w:r>
        <w:rPr>
          <w:rStyle w:val="11"/>
          <w:rFonts w:ascii="宋体" w:hAnsi="宋体"/>
        </w:rPr>
        <w:t>系：</w:t>
      </w:r>
      <w:r>
        <w:rPr>
          <w:rStyle w:val="11"/>
          <w:rFonts w:ascii="宋体" w:hAnsi="宋体"/>
          <w:u w:val="single" w:color="000000"/>
        </w:rPr>
        <w:t xml:space="preserve">     </w:t>
      </w:r>
      <w:r>
        <w:rPr>
          <w:rStyle w:val="11"/>
          <w:rFonts w:ascii="宋体" w:hAnsi="宋体"/>
          <w:b/>
          <w:bCs/>
          <w:u w:val="single" w:color="000000"/>
        </w:rPr>
        <w:t xml:space="preserve">       </w:t>
      </w:r>
      <w:r>
        <w:rPr>
          <w:rStyle w:val="11"/>
          <w:rFonts w:ascii="宋体" w:hAnsi="宋体"/>
          <w:u w:val="single" w:color="000000"/>
        </w:rPr>
        <w:t xml:space="preserve">  </w:t>
      </w:r>
      <w:r>
        <w:rPr>
          <w:rStyle w:val="11"/>
          <w:rFonts w:hint="eastAsia" w:ascii="宋体" w:hAnsi="宋体"/>
          <w:u w:val="single" w:color="000000"/>
          <w:lang w:val="en-US" w:eastAsia="zh-CN"/>
        </w:rPr>
        <w:t xml:space="preserve"> </w:t>
      </w:r>
      <w:r>
        <w:rPr>
          <w:rStyle w:val="11"/>
          <w:rFonts w:ascii="宋体" w:hAnsi="宋体"/>
          <w:u w:val="single" w:color="000000"/>
        </w:rPr>
        <w:t xml:space="preserve"> (投标人名称) </w:t>
      </w:r>
      <w:r>
        <w:rPr>
          <w:rStyle w:val="11"/>
          <w:rFonts w:hint="eastAsia" w:ascii="宋体" w:hAnsi="宋体"/>
          <w:u w:val="single" w:color="000000"/>
          <w:lang w:val="en-US" w:eastAsia="zh-CN"/>
        </w:rPr>
        <w:t xml:space="preserve"> </w:t>
      </w:r>
      <w:r>
        <w:rPr>
          <w:rStyle w:val="11"/>
          <w:rFonts w:ascii="宋体" w:hAnsi="宋体"/>
          <w:u w:val="single" w:color="000000"/>
        </w:rPr>
        <w:t xml:space="preserve">  </w:t>
      </w:r>
      <w:r>
        <w:rPr>
          <w:rStyle w:val="11"/>
          <w:rFonts w:ascii="宋体" w:hAnsi="宋体"/>
        </w:rPr>
        <w:t>的法定代表人。</w:t>
      </w:r>
    </w:p>
    <w:p w14:paraId="050C7595">
      <w:pPr>
        <w:pStyle w:val="33"/>
        <w:spacing w:line="480" w:lineRule="exact"/>
        <w:ind w:firstLineChars="200"/>
        <w:rPr>
          <w:rStyle w:val="11"/>
          <w:rFonts w:ascii="宋体" w:hAnsi="宋体"/>
        </w:rPr>
      </w:pPr>
    </w:p>
    <w:p w14:paraId="7CD7F9AB">
      <w:pPr>
        <w:pStyle w:val="33"/>
        <w:spacing w:line="480" w:lineRule="exact"/>
        <w:ind w:firstLineChars="200"/>
        <w:rPr>
          <w:rStyle w:val="11"/>
          <w:rFonts w:ascii="宋体" w:hAnsi="宋体"/>
        </w:rPr>
      </w:pPr>
      <w:r>
        <w:rPr>
          <w:rStyle w:val="11"/>
          <w:rFonts w:ascii="宋体" w:hAnsi="宋体"/>
        </w:rPr>
        <w:t>特此证明</w:t>
      </w:r>
    </w:p>
    <w:p w14:paraId="1D13BA96">
      <w:pPr>
        <w:pStyle w:val="33"/>
        <w:spacing w:line="480" w:lineRule="exact"/>
        <w:ind w:firstLineChars="200"/>
        <w:rPr>
          <w:rStyle w:val="11"/>
          <w:rFonts w:ascii="宋体" w:hAnsi="宋体"/>
        </w:rPr>
      </w:pPr>
    </w:p>
    <w:p w14:paraId="2E7B9850">
      <w:pPr>
        <w:pStyle w:val="33"/>
        <w:spacing w:line="480" w:lineRule="exact"/>
        <w:ind w:right="480" w:firstLine="3570" w:firstLineChars="1700"/>
        <w:rPr>
          <w:rStyle w:val="11"/>
          <w:rFonts w:ascii="宋体" w:hAnsi="宋体"/>
          <w:u w:val="single"/>
        </w:rPr>
      </w:pPr>
      <w:r>
        <w:rPr>
          <w:rStyle w:val="11"/>
          <w:rFonts w:ascii="宋体" w:hAnsi="宋体"/>
        </w:rPr>
        <w:t>投标人(盖法人章)：</w:t>
      </w:r>
    </w:p>
    <w:p w14:paraId="37739D0E">
      <w:pPr>
        <w:pStyle w:val="33"/>
        <w:spacing w:line="480" w:lineRule="exact"/>
        <w:ind w:firstLine="4515" w:firstLineChars="2150"/>
        <w:jc w:val="right"/>
        <w:rPr>
          <w:rStyle w:val="11"/>
          <w:rFonts w:ascii="宋体" w:hAnsi="宋体"/>
          <w:u w:val="single"/>
        </w:rPr>
      </w:pPr>
    </w:p>
    <w:p w14:paraId="63BCC2AC">
      <w:pPr>
        <w:pStyle w:val="33"/>
        <w:spacing w:line="480" w:lineRule="exact"/>
        <w:ind w:firstLine="4515" w:firstLineChars="2150"/>
        <w:jc w:val="right"/>
        <w:rPr>
          <w:rStyle w:val="11"/>
          <w:rFonts w:ascii="宋体" w:hAnsi="宋体"/>
        </w:rPr>
      </w:pPr>
    </w:p>
    <w:p w14:paraId="1A5445FF">
      <w:pPr>
        <w:pStyle w:val="33"/>
        <w:spacing w:line="480" w:lineRule="exact"/>
        <w:ind w:right="480" w:firstLineChars="200"/>
        <w:jc w:val="right"/>
        <w:rPr>
          <w:rStyle w:val="11"/>
          <w:rFonts w:ascii="宋体" w:hAnsi="宋体"/>
        </w:rPr>
      </w:pPr>
      <w:r>
        <w:rPr>
          <w:rStyle w:val="11"/>
          <w:rFonts w:ascii="宋体" w:hAnsi="宋体"/>
        </w:rPr>
        <w:t>日   期：年月日</w:t>
      </w:r>
    </w:p>
    <w:p w14:paraId="76E67875">
      <w:pPr>
        <w:spacing w:line="500" w:lineRule="exact"/>
        <w:jc w:val="center"/>
        <w:rPr>
          <w:rStyle w:val="11"/>
          <w:rFonts w:ascii="宋体" w:hAnsi="宋体"/>
          <w:b/>
          <w:sz w:val="44"/>
          <w:szCs w:val="44"/>
        </w:rPr>
      </w:pPr>
    </w:p>
    <w:p w14:paraId="248FE00D">
      <w:pPr>
        <w:spacing w:line="500" w:lineRule="exact"/>
        <w:jc w:val="center"/>
        <w:rPr>
          <w:rStyle w:val="11"/>
          <w:rFonts w:ascii="宋体" w:hAnsi="宋体"/>
          <w:b/>
          <w:sz w:val="44"/>
          <w:szCs w:val="44"/>
        </w:rPr>
      </w:pPr>
    </w:p>
    <w:p w14:paraId="0F187B1E">
      <w:pPr>
        <w:rPr>
          <w:rStyle w:val="11"/>
          <w:rFonts w:ascii="宋体" w:hAnsi="宋体"/>
          <w:b/>
          <w:sz w:val="44"/>
          <w:szCs w:val="44"/>
        </w:rPr>
      </w:pPr>
      <w:r>
        <w:rPr>
          <w:rStyle w:val="11"/>
          <w:rFonts w:ascii="宋体" w:hAnsi="宋体"/>
          <w:b/>
          <w:sz w:val="44"/>
          <w:szCs w:val="44"/>
        </w:rPr>
        <w:br w:type="page"/>
      </w:r>
    </w:p>
    <w:p w14:paraId="2AA7B0C5">
      <w:pPr>
        <w:spacing w:line="500" w:lineRule="exact"/>
        <w:jc w:val="center"/>
        <w:rPr>
          <w:rStyle w:val="11"/>
          <w:rFonts w:ascii="宋体" w:hAnsi="宋体"/>
          <w:b/>
          <w:sz w:val="44"/>
          <w:szCs w:val="44"/>
        </w:rPr>
      </w:pPr>
    </w:p>
    <w:p w14:paraId="246CF413">
      <w:pPr>
        <w:spacing w:line="500" w:lineRule="exact"/>
        <w:jc w:val="center"/>
        <w:rPr>
          <w:rStyle w:val="11"/>
          <w:rFonts w:ascii="宋体" w:hAnsi="宋体"/>
          <w:b/>
          <w:sz w:val="32"/>
          <w:szCs w:val="32"/>
        </w:rPr>
      </w:pPr>
      <w:r>
        <w:rPr>
          <w:rStyle w:val="11"/>
          <w:rFonts w:ascii="宋体" w:hAnsi="宋体"/>
          <w:b/>
          <w:sz w:val="32"/>
          <w:szCs w:val="32"/>
        </w:rPr>
        <w:t>授 权 委 托 书</w:t>
      </w:r>
    </w:p>
    <w:p w14:paraId="15541CF8">
      <w:pPr>
        <w:spacing w:line="520" w:lineRule="atLeast"/>
        <w:jc w:val="center"/>
        <w:rPr>
          <w:rStyle w:val="11"/>
          <w:rFonts w:ascii="楷体_GB2312" w:eastAsia="楷体_GB2312"/>
          <w:sz w:val="44"/>
        </w:rPr>
      </w:pPr>
    </w:p>
    <w:p w14:paraId="4F54C47D">
      <w:pPr>
        <w:spacing w:line="520" w:lineRule="atLeast"/>
        <w:ind w:firstLine="480" w:firstLineChars="200"/>
        <w:rPr>
          <w:rStyle w:val="11"/>
          <w:rFonts w:ascii="宋体" w:hAnsi="宋体"/>
          <w:sz w:val="24"/>
        </w:rPr>
      </w:pPr>
      <w:r>
        <w:rPr>
          <w:rStyle w:val="11"/>
          <w:rFonts w:ascii="宋体" w:hAnsi="宋体"/>
          <w:sz w:val="24"/>
        </w:rPr>
        <w:t>本授权委托书声明：我</w:t>
      </w:r>
      <w:r>
        <w:rPr>
          <w:rStyle w:val="11"/>
          <w:rFonts w:hint="eastAsia" w:ascii="宋体" w:hAnsi="宋体"/>
          <w:sz w:val="24"/>
          <w:u w:val="single"/>
          <w:lang w:val="en-US" w:eastAsia="zh-CN"/>
        </w:rPr>
        <w:t xml:space="preserve">   </w:t>
      </w:r>
      <w:r>
        <w:rPr>
          <w:rStyle w:val="11"/>
          <w:rFonts w:ascii="宋体" w:hAnsi="宋体"/>
          <w:sz w:val="24"/>
        </w:rPr>
        <w:t>（姓名）系</w:t>
      </w:r>
      <w:r>
        <w:rPr>
          <w:rStyle w:val="11"/>
          <w:rFonts w:hint="eastAsia" w:ascii="宋体" w:hAnsi="宋体"/>
          <w:sz w:val="24"/>
          <w:u w:val="single"/>
          <w:lang w:val="en-US" w:eastAsia="zh-CN"/>
        </w:rPr>
        <w:t xml:space="preserve">   </w:t>
      </w:r>
      <w:r>
        <w:rPr>
          <w:rStyle w:val="11"/>
          <w:rFonts w:ascii="宋体" w:hAnsi="宋体"/>
          <w:sz w:val="24"/>
        </w:rPr>
        <w:t>（投标人名称）的法定代表人，现授权委托</w:t>
      </w:r>
    </w:p>
    <w:p w14:paraId="37209803">
      <w:pPr>
        <w:spacing w:line="520" w:lineRule="atLeast"/>
        <w:rPr>
          <w:rStyle w:val="11"/>
          <w:rFonts w:ascii="宋体" w:hAnsi="宋体"/>
          <w:sz w:val="24"/>
        </w:rPr>
      </w:pPr>
      <w:r>
        <w:rPr>
          <w:rStyle w:val="11"/>
          <w:rFonts w:hint="eastAsia" w:ascii="宋体" w:hAnsi="宋体"/>
          <w:sz w:val="24"/>
          <w:u w:val="single"/>
          <w:lang w:val="en-US" w:eastAsia="zh-CN"/>
        </w:rPr>
        <w:t xml:space="preserve">     </w:t>
      </w:r>
      <w:r>
        <w:rPr>
          <w:rStyle w:val="11"/>
          <w:rFonts w:ascii="宋体" w:hAnsi="宋体"/>
          <w:sz w:val="28"/>
        </w:rPr>
        <w:t>（</w:t>
      </w:r>
      <w:r>
        <w:rPr>
          <w:rStyle w:val="11"/>
          <w:rFonts w:ascii="宋体" w:hAnsi="宋体"/>
          <w:sz w:val="24"/>
        </w:rPr>
        <w:t>单位名称）的</w:t>
      </w:r>
      <w:r>
        <w:rPr>
          <w:rStyle w:val="11"/>
          <w:rFonts w:hint="eastAsia" w:ascii="宋体" w:hAnsi="宋体"/>
          <w:sz w:val="24"/>
          <w:u w:val="single"/>
          <w:lang w:val="en-US" w:eastAsia="zh-CN"/>
        </w:rPr>
        <w:t xml:space="preserve">   </w:t>
      </w:r>
      <w:r>
        <w:rPr>
          <w:rStyle w:val="11"/>
          <w:rFonts w:ascii="宋体" w:hAnsi="宋体"/>
          <w:sz w:val="24"/>
        </w:rPr>
        <w:t>（姓名）为我单位的代理人，以本单位的名义参加</w:t>
      </w:r>
      <w:r>
        <w:rPr>
          <w:rStyle w:val="11"/>
          <w:rFonts w:hint="eastAsia" w:ascii="宋体" w:hAnsi="宋体"/>
          <w:sz w:val="24"/>
          <w:u w:val="single"/>
          <w:lang w:val="en-US" w:eastAsia="zh-CN"/>
        </w:rPr>
        <w:t xml:space="preserve">   </w:t>
      </w:r>
      <w:r>
        <w:rPr>
          <w:rStyle w:val="11"/>
          <w:rFonts w:ascii="宋体" w:hAnsi="宋体"/>
          <w:sz w:val="24"/>
        </w:rPr>
        <w:t>（招标人名称）的</w:t>
      </w:r>
      <w:r>
        <w:rPr>
          <w:rStyle w:val="11"/>
          <w:rFonts w:hint="eastAsia" w:ascii="宋体" w:hAnsi="宋体"/>
          <w:sz w:val="24"/>
          <w:u w:val="single"/>
          <w:lang w:val="en-US" w:eastAsia="zh-CN"/>
        </w:rPr>
        <w:t xml:space="preserve">     </w:t>
      </w:r>
      <w:r>
        <w:rPr>
          <w:rStyle w:val="11"/>
          <w:rFonts w:hint="eastAsia" w:ascii="宋体" w:hAnsi="宋体"/>
          <w:sz w:val="24"/>
          <w:u w:val="none"/>
          <w:lang w:val="en-US" w:eastAsia="zh-CN"/>
        </w:rPr>
        <w:t>项目</w:t>
      </w:r>
      <w:r>
        <w:rPr>
          <w:rStyle w:val="11"/>
          <w:rFonts w:ascii="宋体" w:hAnsi="宋体"/>
          <w:sz w:val="24"/>
        </w:rPr>
        <w:t>的投标活动。代理人在开标、评标、合同竞价过程中所签署的一切文件和处理与之有关的一切事务，我均予以承认。代理人无转委托权。</w:t>
      </w:r>
    </w:p>
    <w:p w14:paraId="1E17677B">
      <w:pPr>
        <w:spacing w:line="520" w:lineRule="atLeast"/>
        <w:ind w:firstLine="480" w:firstLineChars="200"/>
        <w:rPr>
          <w:rStyle w:val="11"/>
          <w:rFonts w:ascii="宋体" w:hAnsi="宋体"/>
          <w:sz w:val="24"/>
        </w:rPr>
      </w:pPr>
      <w:r>
        <w:rPr>
          <w:rStyle w:val="11"/>
          <w:rFonts w:ascii="宋体" w:hAnsi="宋体"/>
          <w:sz w:val="24"/>
        </w:rPr>
        <w:t>特此委托。</w:t>
      </w:r>
    </w:p>
    <w:p w14:paraId="3B7DD7B8">
      <w:pPr>
        <w:spacing w:line="520" w:lineRule="atLeast"/>
        <w:rPr>
          <w:rStyle w:val="11"/>
          <w:rFonts w:ascii="宋体" w:hAnsi="宋体"/>
          <w:sz w:val="24"/>
        </w:rPr>
      </w:pPr>
    </w:p>
    <w:p w14:paraId="2127282D">
      <w:pPr>
        <w:spacing w:line="520" w:lineRule="atLeast"/>
        <w:ind w:firstLine="480" w:firstLineChars="200"/>
        <w:rPr>
          <w:rStyle w:val="11"/>
          <w:rFonts w:ascii="宋体" w:hAnsi="宋体"/>
          <w:sz w:val="24"/>
        </w:rPr>
      </w:pPr>
      <w:r>
        <w:rPr>
          <w:rStyle w:val="11"/>
          <w:rFonts w:ascii="宋体" w:hAnsi="宋体"/>
          <w:sz w:val="24"/>
        </w:rPr>
        <w:t>代理人姓名：              性别：          身份证号码：</w:t>
      </w:r>
    </w:p>
    <w:p w14:paraId="0B934EF0">
      <w:pPr>
        <w:spacing w:line="520" w:lineRule="atLeast"/>
        <w:ind w:firstLine="480" w:firstLineChars="200"/>
        <w:rPr>
          <w:rStyle w:val="11"/>
          <w:rFonts w:ascii="宋体" w:hAnsi="宋体"/>
          <w:sz w:val="24"/>
        </w:rPr>
      </w:pPr>
      <w:r>
        <w:rPr>
          <w:rStyle w:val="11"/>
          <w:rFonts w:ascii="宋体" w:hAnsi="宋体"/>
          <w:sz w:val="24"/>
        </w:rPr>
        <w:t>电话：                    传真：          手机：</w:t>
      </w:r>
    </w:p>
    <w:p w14:paraId="0C61A7DB">
      <w:pPr>
        <w:spacing w:line="520" w:lineRule="atLeast"/>
        <w:rPr>
          <w:rStyle w:val="11"/>
          <w:rFonts w:ascii="宋体" w:hAnsi="宋体"/>
          <w:sz w:val="24"/>
        </w:rPr>
      </w:pPr>
    </w:p>
    <w:p w14:paraId="72884A51">
      <w:pPr>
        <w:spacing w:line="520" w:lineRule="atLeast"/>
        <w:jc w:val="center"/>
        <w:rPr>
          <w:rStyle w:val="11"/>
          <w:rFonts w:ascii="宋体" w:hAnsi="宋体"/>
          <w:sz w:val="24"/>
        </w:rPr>
      </w:pPr>
      <w:r>
        <w:rPr>
          <w:rStyle w:val="11"/>
          <w:rFonts w:ascii="宋体" w:hAnsi="宋体"/>
          <w:sz w:val="24"/>
        </w:rPr>
        <w:t xml:space="preserve">        投标人（盖章）： </w:t>
      </w:r>
    </w:p>
    <w:p w14:paraId="4E5222BD">
      <w:pPr>
        <w:spacing w:line="520" w:lineRule="atLeast"/>
        <w:jc w:val="center"/>
        <w:rPr>
          <w:rStyle w:val="11"/>
          <w:rFonts w:ascii="宋体" w:hAnsi="宋体"/>
          <w:sz w:val="24"/>
        </w:rPr>
      </w:pPr>
    </w:p>
    <w:p w14:paraId="1EBF6AD0">
      <w:pPr>
        <w:spacing w:line="520" w:lineRule="atLeast"/>
        <w:jc w:val="center"/>
        <w:rPr>
          <w:rStyle w:val="11"/>
          <w:rFonts w:ascii="宋体" w:hAnsi="宋体"/>
          <w:sz w:val="24"/>
        </w:rPr>
      </w:pPr>
      <w:r>
        <w:rPr>
          <w:rStyle w:val="11"/>
          <w:rFonts w:ascii="宋体" w:hAnsi="宋体"/>
          <w:sz w:val="24"/>
        </w:rPr>
        <w:t xml:space="preserve">                  法定代表人（签字或盖章）：</w:t>
      </w:r>
    </w:p>
    <w:p w14:paraId="29378B0A">
      <w:pPr>
        <w:spacing w:line="520" w:lineRule="atLeast"/>
        <w:rPr>
          <w:rStyle w:val="11"/>
          <w:rFonts w:ascii="宋体" w:hAnsi="宋体"/>
          <w:sz w:val="24"/>
        </w:rPr>
      </w:pPr>
    </w:p>
    <w:p w14:paraId="16002884">
      <w:pPr>
        <w:spacing w:line="520" w:lineRule="atLeast"/>
        <w:rPr>
          <w:rStyle w:val="11"/>
          <w:rFonts w:ascii="宋体" w:hAnsi="宋体"/>
          <w:sz w:val="24"/>
        </w:rPr>
      </w:pPr>
    </w:p>
    <w:p w14:paraId="54904E71">
      <w:pPr>
        <w:tabs>
          <w:tab w:val="left" w:pos="2730"/>
        </w:tabs>
        <w:rPr>
          <w:rStyle w:val="11"/>
          <w:rFonts w:ascii="宋体" w:hAnsi="宋体"/>
          <w:sz w:val="24"/>
        </w:rPr>
      </w:pPr>
      <w:r>
        <w:rPr>
          <w:rStyle w:val="11"/>
          <w:rFonts w:ascii="宋体" w:hAnsi="宋体"/>
          <w:sz w:val="24"/>
        </w:rPr>
        <w:t>身份证复印件粘贴处：</w:t>
      </w:r>
    </w:p>
    <w:p w14:paraId="3E4CBE74">
      <w:pPr>
        <w:tabs>
          <w:tab w:val="left" w:pos="2730"/>
        </w:tabs>
        <w:rPr>
          <w:rStyle w:val="11"/>
          <w:rFonts w:ascii="宋体" w:hAnsi="宋体"/>
          <w:sz w:val="24"/>
        </w:rPr>
      </w:pPr>
    </w:p>
    <w:p w14:paraId="62C5C267">
      <w:pPr>
        <w:tabs>
          <w:tab w:val="left" w:pos="2730"/>
        </w:tabs>
        <w:rPr>
          <w:rStyle w:val="11"/>
          <w:rFonts w:ascii="宋体" w:hAnsi="宋体"/>
          <w:sz w:val="24"/>
        </w:rPr>
      </w:pPr>
    </w:p>
    <w:p w14:paraId="3CA363EB">
      <w:pPr>
        <w:tabs>
          <w:tab w:val="left" w:pos="2730"/>
        </w:tabs>
        <w:rPr>
          <w:rStyle w:val="11"/>
          <w:rFonts w:ascii="宋体" w:hAnsi="宋体"/>
          <w:sz w:val="24"/>
        </w:rPr>
      </w:pPr>
    </w:p>
    <w:p w14:paraId="5DE58CE0">
      <w:pPr>
        <w:tabs>
          <w:tab w:val="left" w:pos="2730"/>
        </w:tabs>
        <w:rPr>
          <w:rStyle w:val="11"/>
          <w:rFonts w:ascii="宋体" w:hAnsi="宋体"/>
          <w:sz w:val="24"/>
        </w:rPr>
      </w:pPr>
    </w:p>
    <w:p w14:paraId="3D62EF7B">
      <w:pPr>
        <w:tabs>
          <w:tab w:val="left" w:pos="2730"/>
        </w:tabs>
        <w:rPr>
          <w:rStyle w:val="11"/>
          <w:rFonts w:ascii="宋体" w:hAnsi="宋体"/>
          <w:sz w:val="24"/>
        </w:rPr>
      </w:pPr>
    </w:p>
    <w:p w14:paraId="185F9192">
      <w:pPr>
        <w:tabs>
          <w:tab w:val="left" w:pos="2730"/>
        </w:tabs>
        <w:rPr>
          <w:rStyle w:val="11"/>
          <w:rFonts w:ascii="宋体" w:hAnsi="宋体"/>
          <w:sz w:val="24"/>
        </w:rPr>
      </w:pPr>
    </w:p>
    <w:p w14:paraId="22B49BB6">
      <w:pPr>
        <w:tabs>
          <w:tab w:val="left" w:pos="2730"/>
        </w:tabs>
        <w:rPr>
          <w:rStyle w:val="11"/>
          <w:rFonts w:ascii="宋体" w:hAnsi="宋体"/>
          <w:sz w:val="24"/>
        </w:rPr>
      </w:pPr>
    </w:p>
    <w:p w14:paraId="045ED5A4">
      <w:pPr>
        <w:tabs>
          <w:tab w:val="left" w:pos="2730"/>
        </w:tabs>
        <w:rPr>
          <w:rStyle w:val="11"/>
          <w:rFonts w:ascii="仿宋_GB2312" w:eastAsia="仿宋_GB2312"/>
          <w:sz w:val="24"/>
        </w:rPr>
      </w:pPr>
    </w:p>
    <w:p w14:paraId="59BF6CB4">
      <w:pPr>
        <w:tabs>
          <w:tab w:val="left" w:pos="2730"/>
        </w:tabs>
        <w:rPr>
          <w:rStyle w:val="11"/>
          <w:rFonts w:ascii="仿宋_GB2312" w:eastAsia="仿宋_GB2312"/>
          <w:sz w:val="24"/>
        </w:rPr>
      </w:pPr>
    </w:p>
    <w:p w14:paraId="4592F160">
      <w:pPr>
        <w:tabs>
          <w:tab w:val="left" w:pos="2730"/>
        </w:tabs>
        <w:rPr>
          <w:rStyle w:val="11"/>
          <w:rFonts w:ascii="仿宋_GB2312" w:eastAsia="仿宋_GB2312"/>
          <w:sz w:val="24"/>
        </w:rPr>
      </w:pPr>
    </w:p>
    <w:p w14:paraId="6D897A1C">
      <w:pPr>
        <w:tabs>
          <w:tab w:val="left" w:pos="2730"/>
        </w:tabs>
        <w:rPr>
          <w:rStyle w:val="11"/>
          <w:rFonts w:ascii="仿宋_GB2312" w:eastAsia="仿宋_GB2312"/>
          <w:sz w:val="24"/>
        </w:rPr>
      </w:pPr>
    </w:p>
    <w:p w14:paraId="1B0EDB58">
      <w:pPr>
        <w:rPr>
          <w:rStyle w:val="11"/>
          <w:rFonts w:ascii="宋体" w:hAnsi="宋体"/>
          <w:b/>
          <w:sz w:val="36"/>
          <w:szCs w:val="36"/>
        </w:rPr>
      </w:pPr>
      <w:r>
        <w:rPr>
          <w:rStyle w:val="11"/>
          <w:rFonts w:ascii="宋体" w:hAnsi="宋体"/>
          <w:b/>
          <w:sz w:val="36"/>
          <w:szCs w:val="36"/>
        </w:rPr>
        <w:br w:type="page"/>
      </w:r>
    </w:p>
    <w:p w14:paraId="090BB75E">
      <w:pPr>
        <w:spacing w:before="156" w:after="156" w:line="360" w:lineRule="auto"/>
        <w:jc w:val="center"/>
        <w:rPr>
          <w:rStyle w:val="11"/>
          <w:rFonts w:ascii="宋体" w:hAnsi="宋体"/>
          <w:sz w:val="24"/>
          <w:u w:val="single"/>
        </w:rPr>
      </w:pPr>
      <w:r>
        <w:rPr>
          <w:rStyle w:val="11"/>
          <w:rFonts w:ascii="宋体" w:hAnsi="宋体"/>
          <w:b/>
          <w:sz w:val="36"/>
          <w:szCs w:val="36"/>
        </w:rPr>
        <w:t>投标承诺书</w:t>
      </w:r>
    </w:p>
    <w:p w14:paraId="5C992020">
      <w:pPr>
        <w:spacing w:before="156" w:after="156" w:line="480" w:lineRule="atLeast"/>
        <w:ind w:firstLine="120" w:firstLineChars="50"/>
        <w:rPr>
          <w:rStyle w:val="11"/>
          <w:rFonts w:ascii="宋体" w:hAnsi="宋体"/>
          <w:sz w:val="24"/>
          <w:u w:val="single"/>
        </w:rPr>
      </w:pPr>
      <w:r>
        <w:rPr>
          <w:rStyle w:val="11"/>
          <w:rFonts w:hint="eastAsia" w:ascii="宋体" w:hAnsi="宋体"/>
          <w:sz w:val="24"/>
          <w:u w:val="single"/>
          <w:lang w:val="zh-CN"/>
        </w:rPr>
        <w:t>盐城樾城置业有限公司</w:t>
      </w:r>
      <w:r>
        <w:rPr>
          <w:rStyle w:val="11"/>
          <w:rFonts w:ascii="宋体" w:hAnsi="宋体"/>
          <w:sz w:val="24"/>
          <w:u w:val="single"/>
        </w:rPr>
        <w:t>：</w:t>
      </w:r>
    </w:p>
    <w:p w14:paraId="28E89B89">
      <w:pPr>
        <w:spacing w:line="360" w:lineRule="auto"/>
        <w:ind w:firstLine="482" w:firstLineChars="200"/>
        <w:jc w:val="left"/>
        <w:rPr>
          <w:rStyle w:val="11"/>
          <w:rFonts w:ascii="宋体"/>
          <w:sz w:val="24"/>
        </w:rPr>
      </w:pPr>
      <w:r>
        <w:rPr>
          <w:rStyle w:val="11"/>
          <w:rFonts w:ascii="宋体" w:hAnsi="宋体"/>
          <w:b/>
          <w:sz w:val="24"/>
        </w:rPr>
        <w:t>1</w:t>
      </w:r>
      <w:r>
        <w:rPr>
          <w:rStyle w:val="11"/>
          <w:rFonts w:ascii="宋体" w:hAnsi="宋体"/>
          <w:sz w:val="24"/>
        </w:rPr>
        <w:t>、根据已收到的</w:t>
      </w:r>
      <w:r>
        <w:rPr>
          <w:rStyle w:val="11"/>
          <w:rFonts w:hint="eastAsia" w:ascii="宋体" w:hAnsi="宋体"/>
          <w:sz w:val="24"/>
          <w:u w:val="single" w:color="000000"/>
          <w:lang w:eastAsia="zh-CN"/>
        </w:rPr>
        <w:t>毓澜园项目营销推广印刷品定制项目</w:t>
      </w:r>
      <w:r>
        <w:rPr>
          <w:rStyle w:val="11"/>
          <w:rFonts w:ascii="宋体" w:hAnsi="宋体"/>
          <w:sz w:val="24"/>
          <w:u w:val="single" w:color="000000"/>
        </w:rPr>
        <w:t>竞价文件</w:t>
      </w:r>
      <w:r>
        <w:rPr>
          <w:rStyle w:val="11"/>
          <w:rFonts w:ascii="宋体" w:hAnsi="宋体"/>
          <w:sz w:val="24"/>
        </w:rPr>
        <w:t>，我单位经考察现场和研究贵方的竞价文件后，决定无保留地接受竞价文件所有条款，愿以</w:t>
      </w:r>
      <w:r>
        <w:rPr>
          <w:rStyle w:val="11"/>
          <w:rFonts w:hint="eastAsia" w:ascii="宋体" w:hAnsi="宋体"/>
          <w:sz w:val="24"/>
          <w:u w:val="single"/>
        </w:rPr>
        <w:t xml:space="preserve">     </w:t>
      </w:r>
      <w:r>
        <w:rPr>
          <w:rStyle w:val="11"/>
          <w:rFonts w:ascii="宋体" w:hAnsi="宋体"/>
          <w:sz w:val="24"/>
        </w:rPr>
        <w:t>元的总价承担本招标范围内的全部内容，并将按竞价文件的规定履行合同责任和义务。</w:t>
      </w:r>
    </w:p>
    <w:p w14:paraId="39FB29CC">
      <w:pPr>
        <w:snapToGrid w:val="0"/>
        <w:spacing w:line="480" w:lineRule="exact"/>
        <w:ind w:firstLine="482" w:firstLineChars="200"/>
        <w:rPr>
          <w:rStyle w:val="11"/>
          <w:rFonts w:ascii="宋体"/>
          <w:sz w:val="24"/>
        </w:rPr>
      </w:pPr>
      <w:r>
        <w:rPr>
          <w:rStyle w:val="11"/>
          <w:rFonts w:ascii="宋体" w:hAnsi="宋体"/>
          <w:b/>
          <w:sz w:val="24"/>
        </w:rPr>
        <w:t>2、</w:t>
      </w:r>
      <w:r>
        <w:rPr>
          <w:rStyle w:val="11"/>
          <w:rFonts w:ascii="宋体" w:hAnsi="宋体"/>
          <w:sz w:val="24"/>
        </w:rPr>
        <w:t>一旦我方中标，我方保证在收到开工通知后立即开工，并确保在</w:t>
      </w:r>
      <w:r>
        <w:rPr>
          <w:rStyle w:val="11"/>
          <w:rFonts w:ascii="宋体" w:hAnsi="宋体"/>
          <w:sz w:val="24"/>
          <w:u w:val="single" w:color="000000"/>
        </w:rPr>
        <w:t xml:space="preserve"> 按竞价文件约定时间内 </w:t>
      </w:r>
      <w:r>
        <w:rPr>
          <w:rStyle w:val="11"/>
          <w:rFonts w:ascii="宋体" w:hAnsi="宋体"/>
          <w:sz w:val="24"/>
        </w:rPr>
        <w:t>完成全部工作内容。</w:t>
      </w:r>
    </w:p>
    <w:p w14:paraId="74AE8BAA">
      <w:pPr>
        <w:spacing w:line="480" w:lineRule="exact"/>
        <w:ind w:firstLine="540" w:firstLineChars="224"/>
        <w:rPr>
          <w:rStyle w:val="11"/>
          <w:rFonts w:ascii="宋体"/>
          <w:sz w:val="24"/>
        </w:rPr>
      </w:pPr>
      <w:r>
        <w:rPr>
          <w:rStyle w:val="11"/>
          <w:rFonts w:ascii="宋体" w:hAnsi="宋体"/>
          <w:b/>
          <w:sz w:val="24"/>
        </w:rPr>
        <w:t>3、</w:t>
      </w:r>
      <w:r>
        <w:rPr>
          <w:rStyle w:val="11"/>
          <w:rFonts w:ascii="宋体" w:hAnsi="宋体"/>
          <w:sz w:val="24"/>
        </w:rPr>
        <w:t>我方保证本服务质量</w:t>
      </w:r>
      <w:r>
        <w:rPr>
          <w:rStyle w:val="11"/>
          <w:rFonts w:ascii="宋体" w:hAnsi="宋体"/>
          <w:sz w:val="24"/>
          <w:u w:val="single" w:color="000000"/>
        </w:rPr>
        <w:t xml:space="preserve"> 达到竞价文件约定的要求 </w:t>
      </w:r>
      <w:r>
        <w:rPr>
          <w:rStyle w:val="11"/>
          <w:rFonts w:ascii="宋体" w:hAnsi="宋体"/>
          <w:sz w:val="24"/>
        </w:rPr>
        <w:t>。</w:t>
      </w:r>
    </w:p>
    <w:p w14:paraId="1B251777">
      <w:pPr>
        <w:spacing w:line="480" w:lineRule="exact"/>
        <w:ind w:firstLine="540" w:firstLineChars="224"/>
        <w:rPr>
          <w:rStyle w:val="11"/>
          <w:rFonts w:ascii="宋体"/>
          <w:sz w:val="24"/>
        </w:rPr>
      </w:pPr>
      <w:r>
        <w:rPr>
          <w:rStyle w:val="11"/>
          <w:rFonts w:ascii="宋体" w:hAnsi="宋体"/>
          <w:b/>
          <w:sz w:val="24"/>
        </w:rPr>
        <w:t>4、</w:t>
      </w:r>
      <w:r>
        <w:rPr>
          <w:rStyle w:val="11"/>
          <w:rFonts w:ascii="宋体" w:hAnsi="宋体"/>
          <w:sz w:val="24"/>
        </w:rPr>
        <w:t>本次投标，我方将派出（项目负责人姓名）作为本项目的项目负责人。</w:t>
      </w:r>
    </w:p>
    <w:p w14:paraId="2113A381">
      <w:pPr>
        <w:spacing w:line="480" w:lineRule="exact"/>
        <w:ind w:firstLine="540"/>
        <w:rPr>
          <w:rStyle w:val="11"/>
          <w:rFonts w:ascii="宋体"/>
          <w:sz w:val="24"/>
        </w:rPr>
      </w:pPr>
      <w:r>
        <w:rPr>
          <w:rStyle w:val="11"/>
          <w:rFonts w:ascii="宋体" w:hAnsi="宋体"/>
          <w:b/>
          <w:sz w:val="24"/>
        </w:rPr>
        <w:t>5、</w:t>
      </w:r>
      <w:r>
        <w:rPr>
          <w:rStyle w:val="11"/>
          <w:rFonts w:ascii="宋体" w:hAnsi="宋体"/>
          <w:sz w:val="24"/>
        </w:rPr>
        <w:t>我方保证：严格遵守《盐城市市场廉政准入规定（试 行）》的各项规定。我方响应文件提供的所有资料真实、有效，如有不实，我方将放弃中标的权利，并承担由此产生的责任。</w:t>
      </w:r>
    </w:p>
    <w:p w14:paraId="72B913F6">
      <w:pPr>
        <w:tabs>
          <w:tab w:val="left" w:pos="1080"/>
          <w:tab w:val="left" w:pos="1260"/>
        </w:tabs>
        <w:spacing w:line="480" w:lineRule="exact"/>
        <w:ind w:firstLine="540"/>
        <w:rPr>
          <w:rStyle w:val="11"/>
          <w:rFonts w:ascii="宋体"/>
          <w:sz w:val="24"/>
        </w:rPr>
      </w:pPr>
      <w:r>
        <w:rPr>
          <w:rStyle w:val="11"/>
          <w:rFonts w:ascii="宋体" w:hAnsi="宋体"/>
          <w:b/>
          <w:sz w:val="24"/>
        </w:rPr>
        <w:t>6、</w:t>
      </w:r>
      <w:r>
        <w:rPr>
          <w:rStyle w:val="11"/>
          <w:rFonts w:ascii="宋体" w:hAnsi="宋体"/>
          <w:sz w:val="24"/>
        </w:rPr>
        <w:t>我方同意所提交的响应文件中规定的投标有效期内有效，在此期间如果中标，我方将受此约束。严格遵守国家法律、法规及江苏省、盐城市现行招投标管理的规定，如有违反，贵方有权取消我方的投标资格，同时我方愿意接受相关部门的处理。</w:t>
      </w:r>
    </w:p>
    <w:p w14:paraId="122052D6">
      <w:pPr>
        <w:spacing w:line="480" w:lineRule="exact"/>
        <w:ind w:firstLine="540"/>
        <w:rPr>
          <w:rStyle w:val="11"/>
          <w:rFonts w:ascii="宋体"/>
          <w:sz w:val="24"/>
        </w:rPr>
      </w:pPr>
      <w:r>
        <w:rPr>
          <w:rStyle w:val="11"/>
          <w:rFonts w:ascii="宋体" w:hAnsi="宋体"/>
          <w:b/>
          <w:sz w:val="24"/>
        </w:rPr>
        <w:t>7、</w:t>
      </w:r>
      <w:r>
        <w:rPr>
          <w:rStyle w:val="11"/>
          <w:rFonts w:ascii="宋体" w:hAnsi="宋体"/>
          <w:sz w:val="24"/>
        </w:rPr>
        <w:t>你方的中标通知书和本响应文件将成为约束双方的合同文件的组成部分。</w:t>
      </w:r>
    </w:p>
    <w:p w14:paraId="0A22EBF6">
      <w:pPr>
        <w:spacing w:line="480" w:lineRule="exact"/>
        <w:ind w:firstLine="2728" w:firstLineChars="1137"/>
        <w:rPr>
          <w:rStyle w:val="11"/>
          <w:rFonts w:ascii="宋体" w:hAnsi="宋体"/>
          <w:sz w:val="24"/>
        </w:rPr>
      </w:pPr>
    </w:p>
    <w:p w14:paraId="6E543786">
      <w:pPr>
        <w:spacing w:line="480" w:lineRule="exact"/>
        <w:ind w:firstLine="2728" w:firstLineChars="1137"/>
        <w:rPr>
          <w:rStyle w:val="11"/>
          <w:rFonts w:ascii="宋体" w:hAnsi="宋体"/>
          <w:sz w:val="24"/>
        </w:rPr>
      </w:pPr>
    </w:p>
    <w:p w14:paraId="7A0B9F37">
      <w:pPr>
        <w:spacing w:line="480" w:lineRule="exact"/>
        <w:ind w:firstLine="2728" w:firstLineChars="1137"/>
        <w:rPr>
          <w:rStyle w:val="11"/>
          <w:rFonts w:ascii="宋体"/>
          <w:sz w:val="24"/>
          <w:u w:val="single"/>
        </w:rPr>
      </w:pPr>
      <w:r>
        <w:rPr>
          <w:rStyle w:val="11"/>
          <w:rFonts w:ascii="宋体" w:hAnsi="宋体"/>
          <w:sz w:val="24"/>
        </w:rPr>
        <w:t>投标人：</w:t>
      </w:r>
      <w:r>
        <w:rPr>
          <w:rStyle w:val="11"/>
          <w:rFonts w:ascii="宋体" w:hAnsi="宋体"/>
          <w:sz w:val="24"/>
          <w:u w:val="single" w:color="000000"/>
        </w:rPr>
        <w:t xml:space="preserve">                                     （盖章）</w:t>
      </w:r>
    </w:p>
    <w:p w14:paraId="0169E5CF">
      <w:pPr>
        <w:spacing w:line="480" w:lineRule="exact"/>
        <w:ind w:firstLine="2728" w:firstLineChars="1137"/>
        <w:rPr>
          <w:rStyle w:val="11"/>
          <w:rFonts w:ascii="宋体" w:hAnsi="宋体"/>
          <w:sz w:val="24"/>
          <w:u w:val="single"/>
        </w:rPr>
      </w:pPr>
      <w:r>
        <w:rPr>
          <w:rStyle w:val="11"/>
          <w:rFonts w:ascii="宋体" w:hAnsi="宋体"/>
          <w:sz w:val="24"/>
        </w:rPr>
        <w:t>单位地址：</w:t>
      </w:r>
    </w:p>
    <w:p w14:paraId="14215F20">
      <w:pPr>
        <w:spacing w:line="480" w:lineRule="exact"/>
        <w:ind w:firstLine="2728" w:firstLineChars="1137"/>
        <w:rPr>
          <w:rStyle w:val="11"/>
          <w:rFonts w:ascii="宋体"/>
          <w:sz w:val="24"/>
          <w:u w:val="single"/>
        </w:rPr>
      </w:pPr>
      <w:r>
        <w:rPr>
          <w:rStyle w:val="11"/>
          <w:rFonts w:ascii="宋体" w:hAnsi="宋体"/>
          <w:sz w:val="24"/>
        </w:rPr>
        <w:t>法定代表人或其委托代理人：</w:t>
      </w:r>
      <w:r>
        <w:rPr>
          <w:rStyle w:val="11"/>
          <w:rFonts w:ascii="宋体" w:hAnsi="宋体"/>
          <w:sz w:val="24"/>
          <w:u w:val="single" w:color="000000"/>
        </w:rPr>
        <w:t xml:space="preserve">         （签字或盖章）</w:t>
      </w:r>
    </w:p>
    <w:p w14:paraId="1DEB27EA">
      <w:pPr>
        <w:spacing w:line="480" w:lineRule="atLeast"/>
        <w:ind w:firstLine="2728" w:firstLineChars="1137"/>
        <w:rPr>
          <w:rStyle w:val="11"/>
          <w:rFonts w:ascii="宋体"/>
          <w:sz w:val="24"/>
        </w:rPr>
      </w:pPr>
      <w:r>
        <w:rPr>
          <w:rStyle w:val="11"/>
          <w:rFonts w:ascii="宋体" w:hAnsi="宋体"/>
          <w:sz w:val="24"/>
        </w:rPr>
        <w:t>日期年月日</w:t>
      </w:r>
    </w:p>
    <w:p w14:paraId="6F5EA8E0">
      <w:pPr>
        <w:spacing w:line="360" w:lineRule="auto"/>
        <w:ind w:right="150"/>
        <w:jc w:val="right"/>
        <w:rPr>
          <w:rStyle w:val="11"/>
          <w:rFonts w:ascii="宋体" w:hAnsi="宋体"/>
          <w:b/>
          <w:sz w:val="30"/>
        </w:rPr>
      </w:pPr>
    </w:p>
    <w:p w14:paraId="18CB1EA2">
      <w:pPr>
        <w:spacing w:line="360" w:lineRule="auto"/>
        <w:ind w:right="600"/>
        <w:jc w:val="right"/>
        <w:rPr>
          <w:rStyle w:val="11"/>
          <w:rFonts w:ascii="宋体" w:hAnsi="宋体"/>
          <w:sz w:val="30"/>
        </w:rPr>
      </w:pPr>
    </w:p>
    <w:p w14:paraId="0FB5BB48">
      <w:pPr>
        <w:spacing w:line="360" w:lineRule="auto"/>
        <w:ind w:right="600"/>
        <w:jc w:val="right"/>
        <w:rPr>
          <w:rStyle w:val="11"/>
          <w:rFonts w:ascii="宋体" w:hAnsi="宋体"/>
          <w:sz w:val="30"/>
        </w:rPr>
      </w:pPr>
    </w:p>
    <w:p w14:paraId="0A39F17C">
      <w:pPr>
        <w:jc w:val="left"/>
        <w:textAlignment w:val="auto"/>
        <w:rPr>
          <w:rStyle w:val="11"/>
          <w:rFonts w:ascii="宋体" w:hAnsi="宋体"/>
          <w:sz w:val="30"/>
        </w:rPr>
      </w:pPr>
      <w:r>
        <w:rPr>
          <w:rStyle w:val="11"/>
          <w:rFonts w:ascii="宋体" w:hAnsi="宋体"/>
          <w:sz w:val="30"/>
        </w:rPr>
        <w:br w:type="page"/>
      </w:r>
    </w:p>
    <w:p w14:paraId="27177F31">
      <w:pPr>
        <w:spacing w:line="360" w:lineRule="auto"/>
        <w:jc w:val="right"/>
        <w:rPr>
          <w:rStyle w:val="11"/>
          <w:rFonts w:ascii="楷体_GB2312" w:eastAsia="楷体_GB2312"/>
          <w:b/>
          <w:sz w:val="24"/>
        </w:rPr>
      </w:pPr>
      <w:r>
        <w:rPr>
          <w:rStyle w:val="11"/>
          <w:rFonts w:ascii="宋体" w:hAnsi="宋体"/>
          <w:b/>
          <w:sz w:val="30"/>
        </w:rPr>
        <w:t>正（副）本</w:t>
      </w:r>
    </w:p>
    <w:p w14:paraId="0C1C0C7A">
      <w:pPr>
        <w:spacing w:line="360" w:lineRule="auto"/>
        <w:ind w:firstLine="256" w:firstLineChars="58"/>
        <w:jc w:val="center"/>
        <w:rPr>
          <w:rStyle w:val="11"/>
          <w:rFonts w:ascii="黑体" w:hAnsi="黑体" w:eastAsia="黑体"/>
          <w:b/>
          <w:sz w:val="44"/>
          <w:szCs w:val="44"/>
        </w:rPr>
      </w:pPr>
    </w:p>
    <w:p w14:paraId="255BC592">
      <w:pPr>
        <w:spacing w:line="360" w:lineRule="auto"/>
        <w:ind w:firstLine="256" w:firstLineChars="58"/>
        <w:jc w:val="center"/>
        <w:rPr>
          <w:rStyle w:val="11"/>
          <w:rFonts w:hint="eastAsia" w:ascii="黑体" w:hAnsi="黑体" w:eastAsia="黑体"/>
          <w:b/>
          <w:sz w:val="44"/>
          <w:szCs w:val="44"/>
          <w:lang w:eastAsia="zh-CN"/>
        </w:rPr>
      </w:pPr>
      <w:r>
        <w:rPr>
          <w:rStyle w:val="11"/>
          <w:rFonts w:hint="eastAsia" w:ascii="黑体" w:hAnsi="黑体" w:eastAsia="黑体"/>
          <w:b/>
          <w:sz w:val="44"/>
          <w:szCs w:val="44"/>
          <w:lang w:eastAsia="zh-CN"/>
        </w:rPr>
        <w:t>毓澜园项目营销推广印刷品定制项目</w:t>
      </w:r>
    </w:p>
    <w:p w14:paraId="577105E0">
      <w:pPr>
        <w:spacing w:line="360" w:lineRule="auto"/>
        <w:ind w:firstLine="256" w:firstLineChars="58"/>
        <w:jc w:val="center"/>
        <w:rPr>
          <w:rStyle w:val="11"/>
          <w:rFonts w:ascii="黑体" w:hAnsi="黑体" w:eastAsia="黑体"/>
          <w:b/>
          <w:sz w:val="44"/>
          <w:szCs w:val="44"/>
        </w:rPr>
      </w:pPr>
    </w:p>
    <w:p w14:paraId="4B42485F">
      <w:pPr>
        <w:spacing w:line="360" w:lineRule="auto"/>
        <w:ind w:firstLine="64" w:firstLineChars="58"/>
        <w:jc w:val="center"/>
        <w:rPr>
          <w:rStyle w:val="11"/>
          <w:rFonts w:ascii="黑体" w:hAnsi="黑体" w:eastAsia="黑体" w:cs="黑体"/>
          <w:b/>
          <w:bCs/>
          <w:spacing w:val="-20"/>
          <w:sz w:val="15"/>
          <w:szCs w:val="15"/>
        </w:rPr>
      </w:pPr>
    </w:p>
    <w:p w14:paraId="04303A5F">
      <w:pPr>
        <w:spacing w:line="360" w:lineRule="auto"/>
        <w:ind w:firstLine="64" w:firstLineChars="58"/>
        <w:jc w:val="center"/>
        <w:rPr>
          <w:rStyle w:val="11"/>
          <w:rFonts w:ascii="黑体" w:hAnsi="黑体" w:eastAsia="黑体" w:cs="黑体"/>
          <w:b/>
          <w:bCs/>
          <w:spacing w:val="-20"/>
          <w:sz w:val="15"/>
          <w:szCs w:val="15"/>
        </w:rPr>
      </w:pPr>
    </w:p>
    <w:p w14:paraId="1E2A8224">
      <w:pPr>
        <w:spacing w:line="360" w:lineRule="auto"/>
        <w:ind w:firstLine="64" w:firstLineChars="58"/>
        <w:jc w:val="center"/>
        <w:rPr>
          <w:rStyle w:val="11"/>
          <w:rFonts w:ascii="黑体" w:hAnsi="黑体" w:eastAsia="黑体" w:cs="黑体"/>
          <w:b/>
          <w:bCs/>
          <w:spacing w:val="-20"/>
          <w:sz w:val="15"/>
          <w:szCs w:val="15"/>
        </w:rPr>
      </w:pPr>
    </w:p>
    <w:p w14:paraId="7BBCADAF">
      <w:pPr>
        <w:spacing w:line="360" w:lineRule="auto"/>
        <w:rPr>
          <w:rStyle w:val="11"/>
          <w:rFonts w:ascii="黑体" w:hAnsi="黑体" w:eastAsia="黑体" w:cs="黑体"/>
          <w:b/>
          <w:bCs/>
          <w:spacing w:val="-20"/>
          <w:sz w:val="15"/>
          <w:szCs w:val="15"/>
        </w:rPr>
      </w:pPr>
    </w:p>
    <w:p w14:paraId="7C001EC0">
      <w:pPr>
        <w:spacing w:line="360" w:lineRule="auto"/>
        <w:jc w:val="center"/>
        <w:rPr>
          <w:rStyle w:val="11"/>
          <w:rFonts w:ascii="黑体" w:hAnsi="黑体" w:eastAsia="黑体" w:cs="黑体"/>
          <w:b/>
          <w:bCs/>
          <w:spacing w:val="-20"/>
          <w:sz w:val="96"/>
        </w:rPr>
      </w:pPr>
      <w:r>
        <w:rPr>
          <w:rStyle w:val="11"/>
          <w:rFonts w:ascii="黑体" w:hAnsi="黑体" w:eastAsia="黑体" w:cs="黑体"/>
          <w:b/>
          <w:bCs/>
          <w:spacing w:val="-20"/>
          <w:sz w:val="96"/>
        </w:rPr>
        <w:t xml:space="preserve"> 响 应 文 件</w:t>
      </w:r>
    </w:p>
    <w:p w14:paraId="0CC751EC">
      <w:pPr>
        <w:spacing w:line="360" w:lineRule="auto"/>
        <w:jc w:val="center"/>
        <w:rPr>
          <w:rStyle w:val="11"/>
          <w:rFonts w:ascii="黑体" w:hAnsi="黑体" w:eastAsia="黑体" w:cs="黑体"/>
          <w:b/>
          <w:bCs/>
          <w:spacing w:val="-20"/>
          <w:sz w:val="96"/>
        </w:rPr>
      </w:pPr>
    </w:p>
    <w:p w14:paraId="30E30A41">
      <w:pPr>
        <w:spacing w:line="360" w:lineRule="auto"/>
        <w:jc w:val="center"/>
        <w:rPr>
          <w:rStyle w:val="11"/>
          <w:rFonts w:ascii="黑体" w:hAnsi="黑体" w:eastAsia="黑体" w:cs="黑体"/>
          <w:b/>
          <w:bCs/>
          <w:spacing w:val="-20"/>
          <w:sz w:val="96"/>
        </w:rPr>
      </w:pPr>
    </w:p>
    <w:p w14:paraId="0E22A050">
      <w:pPr>
        <w:spacing w:line="360" w:lineRule="auto"/>
        <w:rPr>
          <w:rStyle w:val="11"/>
          <w:rFonts w:ascii="黑体" w:hAnsi="黑体" w:eastAsia="黑体"/>
          <w:u w:val="single"/>
        </w:rPr>
      </w:pPr>
    </w:p>
    <w:p w14:paraId="41D65A9A">
      <w:pPr>
        <w:tabs>
          <w:tab w:val="left" w:pos="7140"/>
        </w:tabs>
        <w:spacing w:line="360" w:lineRule="auto"/>
        <w:ind w:firstLine="629"/>
        <w:rPr>
          <w:rStyle w:val="11"/>
          <w:rFonts w:ascii="黑体" w:hAnsi="黑体" w:eastAsia="黑体"/>
          <w:b/>
          <w:sz w:val="36"/>
        </w:rPr>
      </w:pPr>
      <w:r>
        <w:rPr>
          <w:rStyle w:val="11"/>
          <w:rFonts w:ascii="黑体" w:hAnsi="黑体" w:eastAsia="黑体"/>
          <w:b/>
          <w:sz w:val="36"/>
        </w:rPr>
        <w:t xml:space="preserve">投 标 人（法人章）：        </w:t>
      </w:r>
    </w:p>
    <w:p w14:paraId="2AEB02AF">
      <w:pPr>
        <w:spacing w:line="360" w:lineRule="auto"/>
        <w:ind w:firstLine="629"/>
        <w:rPr>
          <w:rStyle w:val="11"/>
          <w:rFonts w:ascii="黑体" w:hAnsi="黑体" w:eastAsia="黑体"/>
          <w:b/>
          <w:sz w:val="36"/>
        </w:rPr>
      </w:pPr>
      <w:r>
        <w:rPr>
          <w:rStyle w:val="11"/>
          <w:rFonts w:ascii="黑体" w:hAnsi="黑体" w:eastAsia="黑体"/>
          <w:b/>
          <w:sz w:val="36"/>
        </w:rPr>
        <w:t>法定代表人或委托代理人：</w:t>
      </w:r>
    </w:p>
    <w:p w14:paraId="618CAB69">
      <w:pPr>
        <w:spacing w:line="360" w:lineRule="auto"/>
        <w:ind w:firstLine="629"/>
        <w:rPr>
          <w:rStyle w:val="11"/>
          <w:rFonts w:ascii="黑体" w:hAnsi="黑体" w:eastAsia="黑体"/>
          <w:b/>
          <w:sz w:val="36"/>
        </w:rPr>
      </w:pPr>
      <w:r>
        <w:rPr>
          <w:rStyle w:val="11"/>
          <w:rFonts w:ascii="黑体" w:hAnsi="黑体" w:eastAsia="黑体"/>
          <w:b/>
          <w:sz w:val="36"/>
        </w:rPr>
        <w:t>（签字或盖章）</w:t>
      </w:r>
    </w:p>
    <w:p w14:paraId="1AA3128D">
      <w:pPr>
        <w:tabs>
          <w:tab w:val="left" w:pos="1995"/>
        </w:tabs>
        <w:spacing w:line="360" w:lineRule="auto"/>
        <w:ind w:firstLine="629"/>
        <w:rPr>
          <w:rStyle w:val="11"/>
          <w:rFonts w:ascii="宋体" w:hAnsi="宋体"/>
          <w:b/>
          <w:sz w:val="36"/>
          <w:szCs w:val="36"/>
        </w:rPr>
      </w:pPr>
      <w:r>
        <w:rPr>
          <w:rStyle w:val="11"/>
          <w:rFonts w:ascii="黑体" w:hAnsi="黑体" w:eastAsia="黑体"/>
          <w:b/>
          <w:sz w:val="36"/>
        </w:rPr>
        <w:t>日    期：        年    月    日</w:t>
      </w:r>
    </w:p>
    <w:p w14:paraId="31F3010E">
      <w:pPr>
        <w:rPr>
          <w:rStyle w:val="11"/>
        </w:rPr>
      </w:pPr>
    </w:p>
    <w:p w14:paraId="5441AD92">
      <w:pPr>
        <w:pStyle w:val="53"/>
        <w:spacing w:line="360" w:lineRule="auto"/>
        <w:rPr>
          <w:rFonts w:ascii="宋体" w:hAnsi="宋体"/>
          <w:b/>
          <w:bCs/>
          <w:sz w:val="32"/>
          <w:szCs w:val="21"/>
        </w:rPr>
      </w:pPr>
    </w:p>
    <w:p w14:paraId="33495F31">
      <w:pPr>
        <w:pStyle w:val="53"/>
        <w:spacing w:line="360" w:lineRule="auto"/>
        <w:rPr>
          <w:rFonts w:ascii="宋体" w:hAnsi="宋体"/>
          <w:b/>
          <w:bCs/>
          <w:sz w:val="32"/>
          <w:szCs w:val="21"/>
        </w:rPr>
      </w:pPr>
    </w:p>
    <w:p w14:paraId="3B3A27A1">
      <w:pPr>
        <w:rPr>
          <w:rFonts w:ascii="宋体" w:hAnsi="宋体"/>
          <w:b/>
          <w:bCs/>
          <w:sz w:val="32"/>
          <w:szCs w:val="21"/>
        </w:rPr>
      </w:pPr>
      <w:r>
        <w:rPr>
          <w:rFonts w:ascii="宋体" w:hAnsi="宋体"/>
          <w:b/>
          <w:bCs/>
          <w:sz w:val="32"/>
          <w:szCs w:val="21"/>
        </w:rPr>
        <w:br w:type="page"/>
      </w:r>
    </w:p>
    <w:p w14:paraId="67F654B1">
      <w:pPr>
        <w:pStyle w:val="53"/>
        <w:spacing w:line="360" w:lineRule="auto"/>
        <w:jc w:val="center"/>
        <w:rPr>
          <w:rFonts w:ascii="宋体" w:hAnsi="宋体"/>
          <w:b/>
          <w:bCs/>
          <w:sz w:val="32"/>
          <w:szCs w:val="21"/>
        </w:rPr>
      </w:pPr>
      <w:r>
        <w:rPr>
          <w:rFonts w:ascii="宋体" w:hAnsi="宋体"/>
          <w:b/>
          <w:bCs/>
          <w:sz w:val="32"/>
          <w:szCs w:val="21"/>
        </w:rPr>
        <w:t>清单报价表</w:t>
      </w:r>
    </w:p>
    <w:p w14:paraId="425F3F9F">
      <w:pPr>
        <w:pStyle w:val="53"/>
        <w:spacing w:line="360" w:lineRule="auto"/>
        <w:jc w:val="center"/>
        <w:rPr>
          <w:rFonts w:hint="default" w:ascii="宋体" w:hAnsi="宋体" w:eastAsia="宋体"/>
          <w:b/>
          <w:bCs/>
          <w:sz w:val="32"/>
          <w:szCs w:val="21"/>
          <w:lang w:val="en-US" w:eastAsia="zh-CN"/>
        </w:rPr>
      </w:pPr>
      <w:r>
        <w:rPr>
          <w:rFonts w:hint="eastAsia" w:ascii="宋体" w:hAnsi="宋体"/>
          <w:b/>
          <w:bCs/>
          <w:sz w:val="32"/>
          <w:szCs w:val="21"/>
          <w:lang w:val="en-US" w:eastAsia="zh-CN"/>
        </w:rPr>
        <w:t>（另附）</w:t>
      </w:r>
    </w:p>
    <w:sectPr>
      <w:headerReference r:id="rId3" w:type="default"/>
      <w:footerReference r:id="rId4" w:type="default"/>
      <w:pgSz w:w="11906" w:h="16838"/>
      <w:pgMar w:top="1417" w:right="1134" w:bottom="1134" w:left="1276"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7946156"/>
      <w:docPartObj>
        <w:docPartGallery w:val="autotext"/>
      </w:docPartObj>
    </w:sdtPr>
    <w:sdtContent>
      <w:p w14:paraId="5305712B">
        <w:pPr>
          <w:pStyle w:val="6"/>
          <w:jc w:val="center"/>
        </w:pPr>
        <w:r>
          <w:fldChar w:fldCharType="begin"/>
        </w:r>
        <w:r>
          <w:instrText xml:space="preserve">PAGE   \* MERGEFORMAT</w:instrText>
        </w:r>
        <w:r>
          <w:fldChar w:fldCharType="separate"/>
        </w:r>
        <w:r>
          <w:rPr>
            <w:lang w:val="zh-CN"/>
          </w:rPr>
          <w:t>1</w:t>
        </w:r>
        <w:r>
          <w:fldChar w:fldCharType="end"/>
        </w:r>
      </w:p>
    </w:sdtContent>
  </w:sdt>
  <w:p w14:paraId="0A50D1AF">
    <w:pPr>
      <w:pStyle w:val="22"/>
      <w:rPr>
        <w:rStyle w:val="1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FEB74">
    <w:pPr>
      <w:pStyle w:val="20"/>
      <w:pBdr>
        <w:bottom w:val="none" w:color="auto" w:sz="0" w:space="0"/>
      </w:pBdr>
      <w:rPr>
        <w:rStyle w:val="1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BD49E7"/>
    <w:multiLevelType w:val="singleLevel"/>
    <w:tmpl w:val="50BD49E7"/>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compat>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B975A5"/>
    <w:rsid w:val="000A6D89"/>
    <w:rsid w:val="00110057"/>
    <w:rsid w:val="00114E93"/>
    <w:rsid w:val="0014242C"/>
    <w:rsid w:val="001B1AFB"/>
    <w:rsid w:val="0021066E"/>
    <w:rsid w:val="00257A8F"/>
    <w:rsid w:val="00296F65"/>
    <w:rsid w:val="002A1E58"/>
    <w:rsid w:val="003531EB"/>
    <w:rsid w:val="00396B9D"/>
    <w:rsid w:val="003C4C04"/>
    <w:rsid w:val="003F0D67"/>
    <w:rsid w:val="0045343D"/>
    <w:rsid w:val="004D0B32"/>
    <w:rsid w:val="004E59EB"/>
    <w:rsid w:val="005447F8"/>
    <w:rsid w:val="005622B2"/>
    <w:rsid w:val="00573408"/>
    <w:rsid w:val="00582F18"/>
    <w:rsid w:val="005C0802"/>
    <w:rsid w:val="005C134B"/>
    <w:rsid w:val="005D5BA4"/>
    <w:rsid w:val="0067071B"/>
    <w:rsid w:val="006E5E5C"/>
    <w:rsid w:val="007376E6"/>
    <w:rsid w:val="007D294D"/>
    <w:rsid w:val="00815D54"/>
    <w:rsid w:val="0083717E"/>
    <w:rsid w:val="008F0B37"/>
    <w:rsid w:val="00900B81"/>
    <w:rsid w:val="00910F42"/>
    <w:rsid w:val="00974DB8"/>
    <w:rsid w:val="0097702C"/>
    <w:rsid w:val="009B3B90"/>
    <w:rsid w:val="009F0DEA"/>
    <w:rsid w:val="009F5919"/>
    <w:rsid w:val="00A64CE5"/>
    <w:rsid w:val="00AB155A"/>
    <w:rsid w:val="00B85940"/>
    <w:rsid w:val="00B975A5"/>
    <w:rsid w:val="00BD224F"/>
    <w:rsid w:val="00BE4C99"/>
    <w:rsid w:val="00C72D4B"/>
    <w:rsid w:val="00C767C3"/>
    <w:rsid w:val="00CD5B98"/>
    <w:rsid w:val="00CF35DA"/>
    <w:rsid w:val="00D77A9C"/>
    <w:rsid w:val="00E0725B"/>
    <w:rsid w:val="00E12F26"/>
    <w:rsid w:val="00E5036D"/>
    <w:rsid w:val="00E833B4"/>
    <w:rsid w:val="00E96BA6"/>
    <w:rsid w:val="00EE6FD6"/>
    <w:rsid w:val="00EF28B7"/>
    <w:rsid w:val="00F2304A"/>
    <w:rsid w:val="04870FD4"/>
    <w:rsid w:val="0886335C"/>
    <w:rsid w:val="0F7B12A9"/>
    <w:rsid w:val="18A55811"/>
    <w:rsid w:val="23A20EFB"/>
    <w:rsid w:val="301074B6"/>
    <w:rsid w:val="304B3F98"/>
    <w:rsid w:val="357A2F85"/>
    <w:rsid w:val="3AF978A0"/>
    <w:rsid w:val="3EAD41A5"/>
    <w:rsid w:val="3EF71022"/>
    <w:rsid w:val="45B42815"/>
    <w:rsid w:val="4C7A4B5C"/>
    <w:rsid w:val="53F375B1"/>
    <w:rsid w:val="55CD5A2A"/>
    <w:rsid w:val="585A3434"/>
    <w:rsid w:val="673F5E4F"/>
    <w:rsid w:val="7C4B2372"/>
    <w:rsid w:val="7DFF7930"/>
    <w:rsid w:val="7DFF7C99"/>
    <w:rsid w:val="7EBC1A1A"/>
    <w:rsid w:val="A8EFA2B7"/>
    <w:rsid w:val="E7DDF833"/>
    <w:rsid w:val="F5EF9BF1"/>
    <w:rsid w:val="F7FFD7A2"/>
    <w:rsid w:val="FFB361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left="420" w:firstLine="200" w:firstLineChars="200"/>
    </w:pPr>
  </w:style>
  <w:style w:type="paragraph" w:styleId="3">
    <w:name w:val="Body Text Indent"/>
    <w:basedOn w:val="1"/>
    <w:next w:val="4"/>
    <w:qFormat/>
    <w:uiPriority w:val="0"/>
    <w:pPr>
      <w:spacing w:line="360" w:lineRule="auto"/>
      <w:ind w:firstLine="420"/>
    </w:pPr>
    <w:rPr>
      <w:rFonts w:ascii="宋体"/>
      <w:sz w:val="24"/>
      <w:szCs w:val="20"/>
    </w:rPr>
  </w:style>
  <w:style w:type="paragraph" w:styleId="4">
    <w:name w:val="envelope return"/>
    <w:basedOn w:val="1"/>
    <w:qFormat/>
    <w:uiPriority w:val="0"/>
    <w:pPr>
      <w:snapToGrid w:val="0"/>
    </w:pPr>
    <w:rPr>
      <w:rFonts w:ascii="Arial" w:hAnsi="Arial"/>
    </w:rPr>
  </w:style>
  <w:style w:type="paragraph" w:styleId="5">
    <w:name w:val="Date"/>
    <w:basedOn w:val="1"/>
    <w:next w:val="1"/>
    <w:qFormat/>
    <w:uiPriority w:val="0"/>
    <w:pPr>
      <w:ind w:left="100" w:leftChars="2500"/>
    </w:pPr>
  </w:style>
  <w:style w:type="paragraph" w:styleId="6">
    <w:name w:val="footer"/>
    <w:basedOn w:val="1"/>
    <w:link w:val="51"/>
    <w:unhideWhenUsed/>
    <w:qFormat/>
    <w:uiPriority w:val="99"/>
    <w:pPr>
      <w:tabs>
        <w:tab w:val="center" w:pos="4153"/>
        <w:tab w:val="right" w:pos="8306"/>
      </w:tabs>
      <w:snapToGrid w:val="0"/>
      <w:jc w:val="left"/>
    </w:pPr>
    <w:rPr>
      <w:sz w:val="18"/>
      <w:szCs w:val="18"/>
    </w:rPr>
  </w:style>
  <w:style w:type="paragraph" w:styleId="7">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0">
    <w:name w:val="Heading2"/>
    <w:basedOn w:val="1"/>
    <w:next w:val="1"/>
    <w:qFormat/>
    <w:uiPriority w:val="0"/>
    <w:pPr>
      <w:keepNext/>
      <w:keepLines/>
      <w:spacing w:before="260" w:after="260" w:line="412" w:lineRule="auto"/>
    </w:pPr>
    <w:rPr>
      <w:rFonts w:ascii="Arial" w:hAnsi="Arial" w:eastAsia="黑体"/>
      <w:b/>
      <w:bCs/>
      <w:sz w:val="32"/>
      <w:szCs w:val="32"/>
    </w:rPr>
  </w:style>
  <w:style w:type="character" w:customStyle="1" w:styleId="11">
    <w:name w:val="NormalCharacter"/>
    <w:semiHidden/>
    <w:qFormat/>
    <w:uiPriority w:val="0"/>
  </w:style>
  <w:style w:type="table" w:customStyle="1" w:styleId="12">
    <w:name w:val="TableNormal"/>
    <w:semiHidden/>
    <w:qFormat/>
    <w:uiPriority w:val="0"/>
    <w:tblPr>
      <w:tblCellMar>
        <w:top w:w="0" w:type="dxa"/>
        <w:left w:w="0" w:type="dxa"/>
        <w:bottom w:w="0" w:type="dxa"/>
        <w:right w:w="0" w:type="dxa"/>
      </w:tblCellMar>
    </w:tblPr>
  </w:style>
  <w:style w:type="character" w:customStyle="1" w:styleId="13">
    <w:name w:val="PageNumber"/>
    <w:basedOn w:val="11"/>
    <w:qFormat/>
    <w:uiPriority w:val="0"/>
  </w:style>
  <w:style w:type="character" w:customStyle="1" w:styleId="14">
    <w:name w:val="UserStyle_0"/>
    <w:basedOn w:val="11"/>
    <w:qFormat/>
    <w:uiPriority w:val="0"/>
  </w:style>
  <w:style w:type="character" w:customStyle="1" w:styleId="15">
    <w:name w:val="UserStyle_1"/>
    <w:basedOn w:val="11"/>
    <w:qFormat/>
    <w:uiPriority w:val="0"/>
  </w:style>
  <w:style w:type="character" w:customStyle="1" w:styleId="16">
    <w:name w:val="UserStyle_2"/>
    <w:basedOn w:val="11"/>
    <w:qFormat/>
    <w:uiPriority w:val="0"/>
    <w:rPr>
      <w:rFonts w:ascii="宋体" w:hAnsi="宋体" w:eastAsia="宋体"/>
      <w:color w:val="000000"/>
      <w:sz w:val="24"/>
      <w:szCs w:val="24"/>
    </w:rPr>
  </w:style>
  <w:style w:type="paragraph" w:customStyle="1" w:styleId="17">
    <w:name w:val="UserStyle_3"/>
    <w:basedOn w:val="1"/>
    <w:qFormat/>
    <w:uiPriority w:val="0"/>
    <w:pPr>
      <w:spacing w:before="100" w:beforeAutospacing="1" w:after="100" w:afterAutospacing="1"/>
      <w:jc w:val="left"/>
    </w:pPr>
    <w:rPr>
      <w:rFonts w:ascii="宋体" w:hAnsi="宋体"/>
      <w:kern w:val="0"/>
      <w:sz w:val="24"/>
    </w:rPr>
  </w:style>
  <w:style w:type="paragraph" w:customStyle="1" w:styleId="18">
    <w:name w:val="UserStyle_4"/>
    <w:basedOn w:val="1"/>
    <w:qFormat/>
    <w:uiPriority w:val="0"/>
    <w:pPr>
      <w:spacing w:before="100" w:beforeAutospacing="1" w:after="100" w:afterAutospacing="1"/>
      <w:jc w:val="left"/>
    </w:pPr>
    <w:rPr>
      <w:rFonts w:ascii="宋体" w:hAnsi="宋体"/>
      <w:kern w:val="0"/>
      <w:sz w:val="24"/>
    </w:rPr>
  </w:style>
  <w:style w:type="paragraph" w:customStyle="1" w:styleId="19">
    <w:name w:val="UserStyle_5"/>
    <w:basedOn w:val="1"/>
    <w:qFormat/>
    <w:uiPriority w:val="0"/>
    <w:rPr>
      <w:rFonts w:eastAsia="仿宋_GB2312"/>
      <w:sz w:val="32"/>
      <w:szCs w:val="20"/>
    </w:rPr>
  </w:style>
  <w:style w:type="paragraph" w:customStyle="1" w:styleId="20">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1">
    <w:name w:val="UserStyle_6"/>
    <w:basedOn w:val="1"/>
    <w:qFormat/>
    <w:uiPriority w:val="0"/>
    <w:pPr>
      <w:spacing w:line="420" w:lineRule="exact"/>
      <w:ind w:firstLine="482" w:firstLineChars="200"/>
    </w:pPr>
    <w:rPr>
      <w:rFonts w:ascii="仿宋_GB2312" w:eastAsia="仿宋_GB2312"/>
      <w:b/>
      <w:bCs/>
      <w:sz w:val="24"/>
    </w:rPr>
  </w:style>
  <w:style w:type="paragraph" w:customStyle="1" w:styleId="22">
    <w:name w:val="页脚1"/>
    <w:basedOn w:val="1"/>
    <w:qFormat/>
    <w:uiPriority w:val="0"/>
    <w:pPr>
      <w:tabs>
        <w:tab w:val="center" w:pos="4153"/>
        <w:tab w:val="right" w:pos="8306"/>
      </w:tabs>
      <w:snapToGrid w:val="0"/>
      <w:jc w:val="left"/>
    </w:pPr>
    <w:rPr>
      <w:sz w:val="18"/>
      <w:szCs w:val="18"/>
    </w:rPr>
  </w:style>
  <w:style w:type="paragraph" w:customStyle="1" w:styleId="23">
    <w:name w:val="UserStyle_7"/>
    <w:basedOn w:val="1"/>
    <w:qFormat/>
    <w:uiPriority w:val="0"/>
    <w:pPr>
      <w:spacing w:before="100" w:beforeAutospacing="1" w:after="100" w:afterAutospacing="1"/>
      <w:jc w:val="left"/>
    </w:pPr>
    <w:rPr>
      <w:rFonts w:ascii="宋体" w:hAnsi="宋体"/>
      <w:kern w:val="0"/>
      <w:sz w:val="24"/>
    </w:rPr>
  </w:style>
  <w:style w:type="paragraph" w:customStyle="1" w:styleId="24">
    <w:name w:val="UserStyle_8"/>
    <w:basedOn w:val="1"/>
    <w:qFormat/>
    <w:uiPriority w:val="0"/>
    <w:pPr>
      <w:spacing w:before="100" w:beforeAutospacing="1" w:after="100" w:afterAutospacing="1"/>
      <w:jc w:val="left"/>
    </w:pPr>
    <w:rPr>
      <w:rFonts w:ascii="宋体" w:hAnsi="宋体"/>
      <w:kern w:val="0"/>
      <w:sz w:val="24"/>
    </w:rPr>
  </w:style>
  <w:style w:type="paragraph" w:customStyle="1" w:styleId="25">
    <w:name w:val="UserStyle_9"/>
    <w:basedOn w:val="1"/>
    <w:qFormat/>
    <w:uiPriority w:val="0"/>
    <w:pPr>
      <w:spacing w:before="100" w:beforeAutospacing="1" w:after="100" w:afterAutospacing="1"/>
      <w:jc w:val="left"/>
    </w:pPr>
    <w:rPr>
      <w:rFonts w:ascii="宋体" w:hAnsi="宋体"/>
      <w:kern w:val="0"/>
      <w:sz w:val="24"/>
    </w:rPr>
  </w:style>
  <w:style w:type="paragraph" w:customStyle="1" w:styleId="26">
    <w:name w:val="UserStyle_10"/>
    <w:basedOn w:val="1"/>
    <w:qFormat/>
    <w:uiPriority w:val="0"/>
    <w:rPr>
      <w:rFonts w:ascii="Tahoma" w:hAnsi="Tahoma"/>
      <w:sz w:val="24"/>
      <w:szCs w:val="20"/>
    </w:rPr>
  </w:style>
  <w:style w:type="paragraph" w:customStyle="1" w:styleId="27">
    <w:name w:val="UserStyle_11"/>
    <w:basedOn w:val="1"/>
    <w:qFormat/>
    <w:uiPriority w:val="0"/>
    <w:pPr>
      <w:spacing w:before="100" w:beforeAutospacing="1" w:after="100" w:afterAutospacing="1"/>
      <w:jc w:val="left"/>
    </w:pPr>
    <w:rPr>
      <w:rFonts w:ascii="宋体" w:hAnsi="宋体"/>
      <w:kern w:val="0"/>
      <w:sz w:val="24"/>
    </w:rPr>
  </w:style>
  <w:style w:type="paragraph" w:customStyle="1" w:styleId="28">
    <w:name w:val="UserStyle_12"/>
    <w:qFormat/>
    <w:uiPriority w:val="0"/>
    <w:pPr>
      <w:spacing w:line="360" w:lineRule="exact"/>
      <w:ind w:firstLine="480" w:firstLineChars="200"/>
      <w:jc w:val="both"/>
      <w:textAlignment w:val="baseline"/>
    </w:pPr>
    <w:rPr>
      <w:rFonts w:ascii="Calibri" w:hAnsi="Calibri" w:eastAsia="仿宋_GB2312" w:cs="Times New Roman"/>
      <w:kern w:val="2"/>
      <w:sz w:val="24"/>
      <w:szCs w:val="24"/>
      <w:lang w:val="en-US" w:eastAsia="zh-CN" w:bidi="ar-SA"/>
    </w:rPr>
  </w:style>
  <w:style w:type="paragraph" w:customStyle="1" w:styleId="29">
    <w:name w:val="UserStyle_13"/>
    <w:basedOn w:val="1"/>
    <w:qFormat/>
    <w:uiPriority w:val="0"/>
    <w:pPr>
      <w:spacing w:before="100" w:beforeAutospacing="1" w:after="100" w:afterAutospacing="1"/>
      <w:jc w:val="left"/>
    </w:pPr>
    <w:rPr>
      <w:rFonts w:ascii="宋体" w:hAnsi="宋体"/>
      <w:kern w:val="0"/>
      <w:sz w:val="24"/>
    </w:rPr>
  </w:style>
  <w:style w:type="paragraph" w:customStyle="1" w:styleId="30">
    <w:name w:val="BodyText"/>
    <w:basedOn w:val="1"/>
    <w:qFormat/>
    <w:uiPriority w:val="0"/>
    <w:rPr>
      <w:sz w:val="32"/>
    </w:rPr>
  </w:style>
  <w:style w:type="paragraph" w:customStyle="1" w:styleId="31">
    <w:name w:val="UserStyle_14"/>
    <w:basedOn w:val="1"/>
    <w:qFormat/>
    <w:uiPriority w:val="0"/>
    <w:pPr>
      <w:spacing w:before="100" w:beforeAutospacing="1" w:after="100" w:afterAutospacing="1"/>
      <w:jc w:val="left"/>
    </w:pPr>
    <w:rPr>
      <w:rFonts w:ascii="宋体" w:hAnsi="宋体"/>
      <w:kern w:val="0"/>
      <w:sz w:val="24"/>
    </w:rPr>
  </w:style>
  <w:style w:type="paragraph" w:customStyle="1" w:styleId="32">
    <w:name w:val="UserStyle_15"/>
    <w:basedOn w:val="1"/>
    <w:qFormat/>
    <w:uiPriority w:val="0"/>
    <w:pPr>
      <w:spacing w:before="100" w:beforeAutospacing="1" w:after="100" w:afterAutospacing="1"/>
      <w:jc w:val="left"/>
    </w:pPr>
    <w:rPr>
      <w:rFonts w:ascii="宋体" w:hAnsi="宋体"/>
      <w:kern w:val="0"/>
      <w:sz w:val="24"/>
    </w:rPr>
  </w:style>
  <w:style w:type="paragraph" w:customStyle="1" w:styleId="33">
    <w:name w:val="NormalIndent"/>
    <w:basedOn w:val="1"/>
    <w:qFormat/>
    <w:uiPriority w:val="0"/>
    <w:pPr>
      <w:spacing w:line="312" w:lineRule="atLeast"/>
      <w:ind w:firstLine="420"/>
    </w:pPr>
    <w:rPr>
      <w:kern w:val="0"/>
      <w:szCs w:val="20"/>
    </w:rPr>
  </w:style>
  <w:style w:type="paragraph" w:customStyle="1" w:styleId="34">
    <w:name w:val="UserStyle_16"/>
    <w:basedOn w:val="1"/>
    <w:qFormat/>
    <w:uiPriority w:val="0"/>
    <w:pPr>
      <w:spacing w:before="100" w:beforeAutospacing="1" w:after="100" w:afterAutospacing="1"/>
      <w:jc w:val="left"/>
    </w:pPr>
    <w:rPr>
      <w:rFonts w:ascii="宋体" w:hAnsi="宋体"/>
      <w:kern w:val="0"/>
      <w:sz w:val="24"/>
    </w:rPr>
  </w:style>
  <w:style w:type="paragraph" w:customStyle="1" w:styleId="35">
    <w:name w:val="UserStyle_17"/>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36">
    <w:name w:val="UserStyle_18"/>
    <w:basedOn w:val="1"/>
    <w:qFormat/>
    <w:uiPriority w:val="0"/>
    <w:rPr>
      <w:rFonts w:ascii="Tahoma" w:hAnsi="Tahoma"/>
      <w:sz w:val="24"/>
      <w:szCs w:val="20"/>
    </w:rPr>
  </w:style>
  <w:style w:type="paragraph" w:customStyle="1" w:styleId="37">
    <w:name w:val="UserStyle_19"/>
    <w:basedOn w:val="1"/>
    <w:qFormat/>
    <w:uiPriority w:val="0"/>
    <w:pPr>
      <w:spacing w:before="100" w:beforeAutospacing="1" w:after="100" w:afterAutospacing="1"/>
      <w:jc w:val="left"/>
    </w:pPr>
    <w:rPr>
      <w:rFonts w:ascii="宋体" w:hAnsi="宋体"/>
      <w:kern w:val="0"/>
      <w:sz w:val="24"/>
    </w:rPr>
  </w:style>
  <w:style w:type="paragraph" w:customStyle="1" w:styleId="38">
    <w:name w:val="UserStyle_20"/>
    <w:basedOn w:val="1"/>
    <w:qFormat/>
    <w:uiPriority w:val="0"/>
    <w:pPr>
      <w:spacing w:before="100" w:beforeAutospacing="1" w:after="100" w:afterAutospacing="1"/>
      <w:jc w:val="left"/>
    </w:pPr>
    <w:rPr>
      <w:rFonts w:ascii="宋体" w:hAnsi="宋体"/>
      <w:kern w:val="0"/>
      <w:sz w:val="24"/>
    </w:rPr>
  </w:style>
  <w:style w:type="paragraph" w:customStyle="1" w:styleId="39">
    <w:name w:val="UserStyle_21"/>
    <w:basedOn w:val="1"/>
    <w:qFormat/>
    <w:uiPriority w:val="0"/>
    <w:pPr>
      <w:spacing w:before="100" w:beforeAutospacing="1" w:after="100" w:afterAutospacing="1"/>
      <w:jc w:val="left"/>
    </w:pPr>
    <w:rPr>
      <w:rFonts w:ascii="宋体" w:hAnsi="宋体"/>
      <w:kern w:val="0"/>
      <w:sz w:val="24"/>
    </w:rPr>
  </w:style>
  <w:style w:type="paragraph" w:customStyle="1" w:styleId="40">
    <w:name w:val="UserStyle_22"/>
    <w:basedOn w:val="1"/>
    <w:qFormat/>
    <w:uiPriority w:val="0"/>
    <w:pPr>
      <w:spacing w:before="100" w:beforeAutospacing="1" w:after="100" w:afterAutospacing="1"/>
      <w:jc w:val="left"/>
    </w:pPr>
    <w:rPr>
      <w:rFonts w:ascii="宋体" w:hAnsi="宋体"/>
      <w:kern w:val="0"/>
      <w:sz w:val="24"/>
    </w:rPr>
  </w:style>
  <w:style w:type="paragraph" w:customStyle="1" w:styleId="41">
    <w:name w:val="UserStyle_23"/>
    <w:basedOn w:val="1"/>
    <w:qFormat/>
    <w:uiPriority w:val="0"/>
    <w:pPr>
      <w:spacing w:before="100" w:beforeAutospacing="1" w:after="100" w:afterAutospacing="1"/>
      <w:jc w:val="left"/>
    </w:pPr>
    <w:rPr>
      <w:rFonts w:ascii="宋体" w:hAnsi="宋体"/>
      <w:kern w:val="0"/>
      <w:sz w:val="24"/>
    </w:rPr>
  </w:style>
  <w:style w:type="paragraph" w:customStyle="1" w:styleId="42">
    <w:name w:val="UserStyle_24"/>
    <w:basedOn w:val="1"/>
    <w:qFormat/>
    <w:uiPriority w:val="0"/>
    <w:pPr>
      <w:spacing w:before="100" w:beforeAutospacing="1" w:after="100" w:afterAutospacing="1"/>
      <w:jc w:val="left"/>
    </w:pPr>
    <w:rPr>
      <w:rFonts w:ascii="宋体" w:hAnsi="宋体"/>
      <w:kern w:val="0"/>
      <w:sz w:val="24"/>
    </w:rPr>
  </w:style>
  <w:style w:type="paragraph" w:customStyle="1" w:styleId="43">
    <w:name w:val="UserStyle_25"/>
    <w:basedOn w:val="1"/>
    <w:qFormat/>
    <w:uiPriority w:val="0"/>
    <w:pPr>
      <w:spacing w:before="100" w:beforeAutospacing="1" w:after="100" w:afterAutospacing="1"/>
      <w:jc w:val="left"/>
    </w:pPr>
    <w:rPr>
      <w:rFonts w:ascii="宋体" w:hAnsi="宋体"/>
      <w:kern w:val="0"/>
      <w:sz w:val="24"/>
    </w:rPr>
  </w:style>
  <w:style w:type="paragraph" w:customStyle="1" w:styleId="44">
    <w:name w:val="UserStyle_26"/>
    <w:basedOn w:val="1"/>
    <w:qFormat/>
    <w:uiPriority w:val="0"/>
    <w:pPr>
      <w:spacing w:line="360" w:lineRule="auto"/>
    </w:pPr>
    <w:rPr>
      <w:szCs w:val="20"/>
    </w:rPr>
  </w:style>
  <w:style w:type="paragraph" w:customStyle="1" w:styleId="45">
    <w:name w:val="UserStyle_27"/>
    <w:basedOn w:val="1"/>
    <w:qFormat/>
    <w:uiPriority w:val="0"/>
    <w:pPr>
      <w:spacing w:before="100" w:beforeAutospacing="1" w:after="100" w:afterAutospacing="1"/>
      <w:jc w:val="left"/>
    </w:pPr>
    <w:rPr>
      <w:rFonts w:ascii="宋体" w:hAnsi="宋体"/>
      <w:kern w:val="0"/>
      <w:sz w:val="24"/>
    </w:rPr>
  </w:style>
  <w:style w:type="paragraph" w:customStyle="1" w:styleId="46">
    <w:name w:val="UserStyle_28"/>
    <w:basedOn w:val="1"/>
    <w:qFormat/>
    <w:uiPriority w:val="0"/>
    <w:rPr>
      <w:color w:val="000000"/>
      <w:kern w:val="0"/>
      <w:szCs w:val="20"/>
    </w:rPr>
  </w:style>
  <w:style w:type="paragraph" w:customStyle="1" w:styleId="47">
    <w:name w:val="UserStyle_29"/>
    <w:basedOn w:val="1"/>
    <w:qFormat/>
    <w:uiPriority w:val="0"/>
    <w:pPr>
      <w:spacing w:before="100" w:beforeAutospacing="1" w:after="100" w:afterAutospacing="1"/>
      <w:jc w:val="left"/>
    </w:pPr>
    <w:rPr>
      <w:rFonts w:ascii="宋体" w:hAnsi="宋体"/>
      <w:kern w:val="0"/>
      <w:sz w:val="24"/>
    </w:rPr>
  </w:style>
  <w:style w:type="table" w:customStyle="1" w:styleId="48">
    <w:name w:val="TableGrid"/>
    <w:basedOn w:val="12"/>
    <w:qFormat/>
    <w:uiPriority w:val="0"/>
    <w:tblPr>
      <w:tblCellMar>
        <w:top w:w="0" w:type="dxa"/>
        <w:left w:w="0" w:type="dxa"/>
        <w:bottom w:w="0" w:type="dxa"/>
        <w:right w:w="0" w:type="dxa"/>
      </w:tblCellMar>
    </w:tblPr>
  </w:style>
  <w:style w:type="table" w:customStyle="1" w:styleId="49">
    <w:name w:val="TableList4"/>
    <w:basedOn w:val="12"/>
    <w:qFormat/>
    <w:uiPriority w:val="0"/>
    <w:tblPr>
      <w:tblCellMar>
        <w:top w:w="0" w:type="dxa"/>
        <w:left w:w="0" w:type="dxa"/>
        <w:bottom w:w="0" w:type="dxa"/>
        <w:right w:w="0" w:type="dxa"/>
      </w:tblCellMar>
    </w:tblPr>
  </w:style>
  <w:style w:type="character" w:customStyle="1" w:styleId="50">
    <w:name w:val="页眉 Char"/>
    <w:basedOn w:val="9"/>
    <w:link w:val="7"/>
    <w:qFormat/>
    <w:uiPriority w:val="99"/>
    <w:rPr>
      <w:kern w:val="2"/>
      <w:sz w:val="18"/>
      <w:szCs w:val="18"/>
    </w:rPr>
  </w:style>
  <w:style w:type="character" w:customStyle="1" w:styleId="51">
    <w:name w:val="页脚 Char"/>
    <w:basedOn w:val="9"/>
    <w:link w:val="6"/>
    <w:qFormat/>
    <w:uiPriority w:val="99"/>
    <w:rPr>
      <w:kern w:val="2"/>
      <w:sz w:val="18"/>
      <w:szCs w:val="18"/>
    </w:rPr>
  </w:style>
  <w:style w:type="paragraph" w:styleId="52">
    <w:name w:val="List Paragraph"/>
    <w:basedOn w:val="1"/>
    <w:qFormat/>
    <w:uiPriority w:val="0"/>
    <w:pPr>
      <w:widowControl w:val="0"/>
      <w:ind w:firstLine="420" w:firstLineChars="200"/>
      <w:textAlignment w:val="auto"/>
    </w:pPr>
    <w:rPr>
      <w:rFonts w:ascii="Times New Roman" w:hAnsi="Times New Roman"/>
    </w:rPr>
  </w:style>
  <w:style w:type="paragraph" w:customStyle="1" w:styleId="53">
    <w:name w:val="正文_10"/>
    <w:qFormat/>
    <w:uiPriority w:val="0"/>
    <w:pPr>
      <w:widowControl w:val="0"/>
      <w:jc w:val="both"/>
    </w:pPr>
    <w:rPr>
      <w:rFonts w:ascii="Calibri" w:hAnsi="Calibri" w:eastAsia="宋体" w:cs="Times New Roman"/>
      <w:kern w:val="2"/>
      <w:sz w:val="21"/>
      <w:szCs w:val="22"/>
      <w:lang w:val="en-US" w:eastAsia="zh-CN" w:bidi="ar-SA"/>
    </w:rPr>
  </w:style>
  <w:style w:type="character" w:customStyle="1" w:styleId="54">
    <w:name w:val="font31"/>
    <w:basedOn w:val="9"/>
    <w:qFormat/>
    <w:uiPriority w:val="0"/>
    <w:rPr>
      <w:rFonts w:hint="eastAsia" w:ascii="宋体" w:hAnsi="宋体" w:eastAsia="宋体" w:cs="宋体"/>
      <w:color w:val="000000"/>
      <w:sz w:val="28"/>
      <w:szCs w:val="28"/>
      <w:u w:val="none"/>
    </w:rPr>
  </w:style>
  <w:style w:type="character" w:customStyle="1" w:styleId="55">
    <w:name w:val="font41"/>
    <w:basedOn w:val="9"/>
    <w:qFormat/>
    <w:uiPriority w:val="0"/>
    <w:rPr>
      <w:rFonts w:hint="eastAsia" w:ascii="宋体" w:hAnsi="宋体" w:eastAsia="宋体" w:cs="宋体"/>
      <w:color w:val="000000"/>
      <w:sz w:val="28"/>
      <w:szCs w:val="28"/>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2F0B-EFA6-46F8-8721-9B787F6CA423}">
  <ds:schemaRefs/>
</ds:datastoreItem>
</file>

<file path=docProps/app.xml><?xml version="1.0" encoding="utf-8"?>
<Properties xmlns="http://schemas.openxmlformats.org/officeDocument/2006/extended-properties" xmlns:vt="http://schemas.openxmlformats.org/officeDocument/2006/docPropsVTypes">
  <Template>Normal</Template>
  <Pages>11</Pages>
  <Words>3949</Words>
  <Characters>4035</Characters>
  <Lines>39</Lines>
  <Paragraphs>11</Paragraphs>
  <TotalTime>8</TotalTime>
  <ScaleCrop>false</ScaleCrop>
  <LinksUpToDate>false</LinksUpToDate>
  <CharactersWithSpaces>4360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2021-09-08T09:47:00Z</dcterms:created>
  <dc:creator>Data</dc:creator>
  <cp:lastModifiedBy>ycctzbb</cp:lastModifiedBy>
  <cp:lastPrinted>2025-09-01T08:53:00Z</cp:lastPrinted>
  <dcterms:modified xsi:type="dcterms:W3CDTF">2026-04-28T09:03:05Z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C8BCC4DCBEC06685FB37C5668F78004E_43</vt:lpwstr>
  </property>
  <property fmtid="{D5CDD505-2E9C-101B-9397-08002B2CF9AE}" pid="4" name="KSOTemplateDocerSaveRecord">
    <vt:lpwstr>eyJoZGlkIjoiMWVkODFhYTY0NDU1ZDY0OWJiOGU0ZGM2MjJlMmRiNDMiLCJ1c2VySWQiOiIxNzY5MDE5MTI0In0=</vt:lpwstr>
  </property>
</Properties>
</file>